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011" w:rsidRPr="00346626" w:rsidRDefault="00F93011" w:rsidP="00F93011">
      <w:pPr>
        <w:spacing w:before="100" w:beforeAutospacing="1" w:after="100" w:afterAutospacing="1" w:line="240" w:lineRule="auto"/>
        <w:jc w:val="center"/>
        <w:rPr>
          <w:rFonts w:ascii="Times New Roman" w:eastAsia="Times New Roman" w:hAnsi="Times New Roman" w:cs="Times New Roman"/>
          <w:b/>
          <w:bCs/>
          <w:color w:val="000000"/>
          <w:sz w:val="28"/>
          <w:szCs w:val="24"/>
        </w:rPr>
      </w:pPr>
      <w:r w:rsidRPr="00346626">
        <w:rPr>
          <w:rFonts w:ascii="Times New Roman" w:eastAsia="Times New Roman" w:hAnsi="Times New Roman" w:cs="Times New Roman"/>
          <w:b/>
          <w:bCs/>
          <w:color w:val="000080"/>
          <w:sz w:val="28"/>
          <w:szCs w:val="27"/>
        </w:rPr>
        <w:t>Температура. Абсолютная шкала температур.</w:t>
      </w:r>
    </w:p>
    <w:p w:rsidR="00F93011" w:rsidRPr="00346626" w:rsidRDefault="00F93011" w:rsidP="00F93011">
      <w:pPr>
        <w:spacing w:before="100" w:beforeAutospacing="1" w:after="100" w:afterAutospacing="1" w:line="240" w:lineRule="auto"/>
        <w:rPr>
          <w:rFonts w:ascii="Times New Roman" w:eastAsia="Times New Roman" w:hAnsi="Times New Roman" w:cs="Times New Roman"/>
          <w:bCs/>
          <w:color w:val="000000"/>
          <w:sz w:val="28"/>
          <w:szCs w:val="24"/>
        </w:rPr>
      </w:pPr>
      <w:r w:rsidRPr="00346626">
        <w:rPr>
          <w:rFonts w:ascii="Times New Roman" w:eastAsia="Times New Roman" w:hAnsi="Times New Roman" w:cs="Times New Roman"/>
          <w:bCs/>
          <w:color w:val="000000"/>
          <w:sz w:val="28"/>
          <w:szCs w:val="24"/>
        </w:rPr>
        <w:t>    Молекулярно-кинетическая теория позволяет нам понять, что представляет собой физическая сущность такого сложного понятия, как температура. Когда соприкасаются два тела (или несколько тел), между ними происходит теплообмен. Если система тел изолирована (т.е. не взаимодействует с окружающими телами и внешней средой), те</w:t>
      </w:r>
      <w:r w:rsidRPr="00346626">
        <w:rPr>
          <w:rFonts w:ascii="Times New Roman" w:eastAsia="Times New Roman" w:hAnsi="Times New Roman" w:cs="Times New Roman"/>
          <w:bCs/>
          <w:color w:val="000000"/>
          <w:sz w:val="28"/>
          <w:szCs w:val="24"/>
        </w:rPr>
        <w:t>п</w:t>
      </w:r>
      <w:r w:rsidRPr="00346626">
        <w:rPr>
          <w:rFonts w:ascii="Times New Roman" w:eastAsia="Times New Roman" w:hAnsi="Times New Roman" w:cs="Times New Roman"/>
          <w:bCs/>
          <w:color w:val="000000"/>
          <w:sz w:val="28"/>
          <w:szCs w:val="24"/>
        </w:rPr>
        <w:t xml:space="preserve">лообмен будет длиться до тех пор, пока температуры тел не </w:t>
      </w:r>
      <w:proofErr w:type="gramStart"/>
      <w:r w:rsidRPr="00346626">
        <w:rPr>
          <w:rFonts w:ascii="Times New Roman" w:eastAsia="Times New Roman" w:hAnsi="Times New Roman" w:cs="Times New Roman"/>
          <w:bCs/>
          <w:color w:val="000000"/>
          <w:sz w:val="28"/>
          <w:szCs w:val="24"/>
        </w:rPr>
        <w:t>выровняются</w:t>
      </w:r>
      <w:proofErr w:type="gramEnd"/>
      <w:r w:rsidRPr="00346626">
        <w:rPr>
          <w:rFonts w:ascii="Times New Roman" w:eastAsia="Times New Roman" w:hAnsi="Times New Roman" w:cs="Times New Roman"/>
          <w:bCs/>
          <w:color w:val="000000"/>
          <w:sz w:val="28"/>
          <w:szCs w:val="24"/>
        </w:rPr>
        <w:t xml:space="preserve"> и не устан</w:t>
      </w:r>
      <w:r w:rsidRPr="00346626">
        <w:rPr>
          <w:rFonts w:ascii="Times New Roman" w:eastAsia="Times New Roman" w:hAnsi="Times New Roman" w:cs="Times New Roman"/>
          <w:bCs/>
          <w:color w:val="000000"/>
          <w:sz w:val="28"/>
          <w:szCs w:val="24"/>
        </w:rPr>
        <w:t>о</w:t>
      </w:r>
      <w:r w:rsidRPr="00346626">
        <w:rPr>
          <w:rFonts w:ascii="Times New Roman" w:eastAsia="Times New Roman" w:hAnsi="Times New Roman" w:cs="Times New Roman"/>
          <w:bCs/>
          <w:color w:val="000000"/>
          <w:sz w:val="28"/>
          <w:szCs w:val="24"/>
        </w:rPr>
        <w:t xml:space="preserve">вится тепловое равновесие. </w:t>
      </w:r>
      <w:r w:rsidRPr="00346626">
        <w:rPr>
          <w:rFonts w:ascii="Times New Roman" w:eastAsia="Times New Roman" w:hAnsi="Times New Roman" w:cs="Times New Roman"/>
          <w:bCs/>
          <w:color w:val="000000"/>
          <w:sz w:val="28"/>
          <w:szCs w:val="24"/>
        </w:rPr>
        <w:br/>
      </w:r>
      <w:r w:rsidRPr="00346626">
        <w:rPr>
          <w:rFonts w:ascii="Times New Roman" w:eastAsia="Times New Roman" w:hAnsi="Times New Roman" w:cs="Times New Roman"/>
          <w:bCs/>
          <w:color w:val="000080"/>
          <w:sz w:val="28"/>
          <w:szCs w:val="24"/>
        </w:rPr>
        <w:t>Тепловым или термодинамическим равновесием</w:t>
      </w:r>
      <w:r w:rsidRPr="00346626">
        <w:rPr>
          <w:rFonts w:ascii="Times New Roman" w:eastAsia="Times New Roman" w:hAnsi="Times New Roman" w:cs="Times New Roman"/>
          <w:bCs/>
          <w:color w:val="000000"/>
          <w:sz w:val="28"/>
          <w:szCs w:val="24"/>
        </w:rPr>
        <w:t xml:space="preserve"> называют такое состояние, при кот</w:t>
      </w:r>
      <w:r w:rsidRPr="00346626">
        <w:rPr>
          <w:rFonts w:ascii="Times New Roman" w:eastAsia="Times New Roman" w:hAnsi="Times New Roman" w:cs="Times New Roman"/>
          <w:bCs/>
          <w:color w:val="000000"/>
          <w:sz w:val="28"/>
          <w:szCs w:val="24"/>
        </w:rPr>
        <w:t>о</w:t>
      </w:r>
      <w:r w:rsidRPr="00346626">
        <w:rPr>
          <w:rFonts w:ascii="Times New Roman" w:eastAsia="Times New Roman" w:hAnsi="Times New Roman" w:cs="Times New Roman"/>
          <w:bCs/>
          <w:color w:val="000000"/>
          <w:sz w:val="28"/>
          <w:szCs w:val="24"/>
        </w:rPr>
        <w:t>ром все макроскопические параметры в системе сколь угодно долго остаются неизме</w:t>
      </w:r>
      <w:r w:rsidRPr="00346626">
        <w:rPr>
          <w:rFonts w:ascii="Times New Roman" w:eastAsia="Times New Roman" w:hAnsi="Times New Roman" w:cs="Times New Roman"/>
          <w:bCs/>
          <w:color w:val="000000"/>
          <w:sz w:val="28"/>
          <w:szCs w:val="24"/>
        </w:rPr>
        <w:t>н</w:t>
      </w:r>
      <w:r w:rsidRPr="00346626">
        <w:rPr>
          <w:rFonts w:ascii="Times New Roman" w:eastAsia="Times New Roman" w:hAnsi="Times New Roman" w:cs="Times New Roman"/>
          <w:bCs/>
          <w:color w:val="000000"/>
          <w:sz w:val="28"/>
          <w:szCs w:val="24"/>
        </w:rPr>
        <w:t>ными. Это означает, что в системе не меняются объем и давление, не изменяются агр</w:t>
      </w:r>
      <w:r w:rsidRPr="00346626">
        <w:rPr>
          <w:rFonts w:ascii="Times New Roman" w:eastAsia="Times New Roman" w:hAnsi="Times New Roman" w:cs="Times New Roman"/>
          <w:bCs/>
          <w:color w:val="000000"/>
          <w:sz w:val="28"/>
          <w:szCs w:val="24"/>
        </w:rPr>
        <w:t>е</w:t>
      </w:r>
      <w:r w:rsidRPr="00346626">
        <w:rPr>
          <w:rFonts w:ascii="Times New Roman" w:eastAsia="Times New Roman" w:hAnsi="Times New Roman" w:cs="Times New Roman"/>
          <w:bCs/>
          <w:color w:val="000000"/>
          <w:sz w:val="28"/>
          <w:szCs w:val="24"/>
        </w:rPr>
        <w:t>гатные состояния вещества, концентрации веществ. Но микроскопические процессы внутри тела не прекращаются и при тепловом равновесии: меняются положения мол</w:t>
      </w:r>
      <w:r w:rsidRPr="00346626">
        <w:rPr>
          <w:rFonts w:ascii="Times New Roman" w:eastAsia="Times New Roman" w:hAnsi="Times New Roman" w:cs="Times New Roman"/>
          <w:bCs/>
          <w:color w:val="000000"/>
          <w:sz w:val="28"/>
          <w:szCs w:val="24"/>
        </w:rPr>
        <w:t>е</w:t>
      </w:r>
      <w:r w:rsidRPr="00346626">
        <w:rPr>
          <w:rFonts w:ascii="Times New Roman" w:eastAsia="Times New Roman" w:hAnsi="Times New Roman" w:cs="Times New Roman"/>
          <w:bCs/>
          <w:color w:val="000000"/>
          <w:sz w:val="28"/>
          <w:szCs w:val="24"/>
        </w:rPr>
        <w:t>кул, их скорости при столкновениях. В системе тел, находящейся в состоянии термод</w:t>
      </w:r>
      <w:r w:rsidRPr="00346626">
        <w:rPr>
          <w:rFonts w:ascii="Times New Roman" w:eastAsia="Times New Roman" w:hAnsi="Times New Roman" w:cs="Times New Roman"/>
          <w:bCs/>
          <w:color w:val="000000"/>
          <w:sz w:val="28"/>
          <w:szCs w:val="24"/>
        </w:rPr>
        <w:t>и</w:t>
      </w:r>
      <w:r w:rsidRPr="00346626">
        <w:rPr>
          <w:rFonts w:ascii="Times New Roman" w:eastAsia="Times New Roman" w:hAnsi="Times New Roman" w:cs="Times New Roman"/>
          <w:bCs/>
          <w:color w:val="000000"/>
          <w:sz w:val="28"/>
          <w:szCs w:val="24"/>
        </w:rPr>
        <w:t>намического равновесия, объемы и давления могут быть различными, а температуры обязательно одинаковы. Таким образом, температура характеризует состояние терм</w:t>
      </w:r>
      <w:r w:rsidRPr="00346626">
        <w:rPr>
          <w:rFonts w:ascii="Times New Roman" w:eastAsia="Times New Roman" w:hAnsi="Times New Roman" w:cs="Times New Roman"/>
          <w:bCs/>
          <w:color w:val="000000"/>
          <w:sz w:val="28"/>
          <w:szCs w:val="24"/>
        </w:rPr>
        <w:t>о</w:t>
      </w:r>
      <w:r w:rsidRPr="00346626">
        <w:rPr>
          <w:rFonts w:ascii="Times New Roman" w:eastAsia="Times New Roman" w:hAnsi="Times New Roman" w:cs="Times New Roman"/>
          <w:bCs/>
          <w:color w:val="000000"/>
          <w:sz w:val="28"/>
          <w:szCs w:val="24"/>
        </w:rPr>
        <w:t xml:space="preserve">динамического равновесия изолированной системы тел. </w:t>
      </w:r>
      <w:r w:rsidRPr="00346626">
        <w:rPr>
          <w:rFonts w:ascii="Times New Roman" w:eastAsia="Times New Roman" w:hAnsi="Times New Roman" w:cs="Times New Roman"/>
          <w:bCs/>
          <w:color w:val="000000"/>
          <w:sz w:val="28"/>
          <w:szCs w:val="24"/>
        </w:rPr>
        <w:br/>
        <w:t>Для измерения температуры служат специальные приборы - термометры. Их действие основано на том факте, что при изменении температуры, изменяются и другие физич</w:t>
      </w:r>
      <w:r w:rsidRPr="00346626">
        <w:rPr>
          <w:rFonts w:ascii="Times New Roman" w:eastAsia="Times New Roman" w:hAnsi="Times New Roman" w:cs="Times New Roman"/>
          <w:bCs/>
          <w:color w:val="000000"/>
          <w:sz w:val="28"/>
          <w:szCs w:val="24"/>
        </w:rPr>
        <w:t>е</w:t>
      </w:r>
      <w:r w:rsidRPr="00346626">
        <w:rPr>
          <w:rFonts w:ascii="Times New Roman" w:eastAsia="Times New Roman" w:hAnsi="Times New Roman" w:cs="Times New Roman"/>
          <w:bCs/>
          <w:color w:val="000000"/>
          <w:sz w:val="28"/>
          <w:szCs w:val="24"/>
        </w:rPr>
        <w:t xml:space="preserve">ские параметры тела, например, такие, как давление и объем. </w:t>
      </w:r>
      <w:r w:rsidRPr="00346626">
        <w:rPr>
          <w:rFonts w:ascii="Times New Roman" w:eastAsia="Times New Roman" w:hAnsi="Times New Roman" w:cs="Times New Roman"/>
          <w:bCs/>
          <w:color w:val="000000"/>
          <w:sz w:val="28"/>
          <w:szCs w:val="24"/>
        </w:rPr>
        <w:br/>
        <w:t>В 1787 году Ж. Шарль из эксперимента установил прямую пропорциональную завис</w:t>
      </w:r>
      <w:r w:rsidRPr="00346626">
        <w:rPr>
          <w:rFonts w:ascii="Times New Roman" w:eastAsia="Times New Roman" w:hAnsi="Times New Roman" w:cs="Times New Roman"/>
          <w:bCs/>
          <w:color w:val="000000"/>
          <w:sz w:val="28"/>
          <w:szCs w:val="24"/>
        </w:rPr>
        <w:t>и</w:t>
      </w:r>
      <w:r w:rsidRPr="00346626">
        <w:rPr>
          <w:rFonts w:ascii="Times New Roman" w:eastAsia="Times New Roman" w:hAnsi="Times New Roman" w:cs="Times New Roman"/>
          <w:bCs/>
          <w:color w:val="000000"/>
          <w:sz w:val="28"/>
          <w:szCs w:val="24"/>
        </w:rPr>
        <w:t>мость давления газа от температуры. Из опытов следовало, что при одинаковом нагр</w:t>
      </w:r>
      <w:r w:rsidRPr="00346626">
        <w:rPr>
          <w:rFonts w:ascii="Times New Roman" w:eastAsia="Times New Roman" w:hAnsi="Times New Roman" w:cs="Times New Roman"/>
          <w:bCs/>
          <w:color w:val="000000"/>
          <w:sz w:val="28"/>
          <w:szCs w:val="24"/>
        </w:rPr>
        <w:t>е</w:t>
      </w:r>
      <w:r w:rsidRPr="00346626">
        <w:rPr>
          <w:rFonts w:ascii="Times New Roman" w:eastAsia="Times New Roman" w:hAnsi="Times New Roman" w:cs="Times New Roman"/>
          <w:bCs/>
          <w:color w:val="000000"/>
          <w:sz w:val="28"/>
          <w:szCs w:val="24"/>
        </w:rPr>
        <w:t>вании давление любых газов изменяется одинаково. Использование этого экспериме</w:t>
      </w:r>
      <w:r w:rsidRPr="00346626">
        <w:rPr>
          <w:rFonts w:ascii="Times New Roman" w:eastAsia="Times New Roman" w:hAnsi="Times New Roman" w:cs="Times New Roman"/>
          <w:bCs/>
          <w:color w:val="000000"/>
          <w:sz w:val="28"/>
          <w:szCs w:val="24"/>
        </w:rPr>
        <w:t>н</w:t>
      </w:r>
      <w:r w:rsidRPr="00346626">
        <w:rPr>
          <w:rFonts w:ascii="Times New Roman" w:eastAsia="Times New Roman" w:hAnsi="Times New Roman" w:cs="Times New Roman"/>
          <w:bCs/>
          <w:color w:val="000000"/>
          <w:sz w:val="28"/>
          <w:szCs w:val="24"/>
        </w:rPr>
        <w:t>тального факта легло в основу создания газового термометра. Если использовать те</w:t>
      </w:r>
      <w:r w:rsidRPr="00346626">
        <w:rPr>
          <w:rFonts w:ascii="Times New Roman" w:eastAsia="Times New Roman" w:hAnsi="Times New Roman" w:cs="Times New Roman"/>
          <w:bCs/>
          <w:color w:val="000000"/>
          <w:sz w:val="28"/>
          <w:szCs w:val="24"/>
        </w:rPr>
        <w:t>м</w:t>
      </w:r>
      <w:r w:rsidRPr="00346626">
        <w:rPr>
          <w:rFonts w:ascii="Times New Roman" w:eastAsia="Times New Roman" w:hAnsi="Times New Roman" w:cs="Times New Roman"/>
          <w:bCs/>
          <w:color w:val="000000"/>
          <w:sz w:val="28"/>
          <w:szCs w:val="24"/>
        </w:rPr>
        <w:t xml:space="preserve">пературную шкалу Цельсия, то экспериментально установленный Шарлем закон имеет вид: </w:t>
      </w:r>
      <w:r w:rsidR="00346626">
        <w:rPr>
          <w:rFonts w:ascii="Times New Roman" w:eastAsia="Times New Roman" w:hAnsi="Times New Roman" w:cs="Times New Roman"/>
          <w:bCs/>
          <w:color w:val="000000"/>
          <w:sz w:val="28"/>
          <w:szCs w:val="24"/>
        </w:rPr>
        <w:t xml:space="preserve"> р</w:t>
      </w:r>
      <w:r w:rsidRPr="00346626">
        <w:rPr>
          <w:rFonts w:ascii="Times New Roman" w:eastAsia="Times New Roman" w:hAnsi="Times New Roman" w:cs="Times New Roman"/>
          <w:bCs/>
          <w:color w:val="000000"/>
          <w:sz w:val="28"/>
          <w:szCs w:val="24"/>
        </w:rPr>
        <w:t xml:space="preserve"> = </w:t>
      </w:r>
      <w:r w:rsidR="00346626">
        <w:rPr>
          <w:rFonts w:ascii="Times New Roman" w:eastAsia="Times New Roman" w:hAnsi="Times New Roman" w:cs="Times New Roman"/>
          <w:bCs/>
          <w:color w:val="000000"/>
          <w:sz w:val="28"/>
          <w:szCs w:val="24"/>
        </w:rPr>
        <w:t xml:space="preserve"> </w:t>
      </w:r>
      <w:proofErr w:type="spellStart"/>
      <w:r w:rsidR="00346626">
        <w:rPr>
          <w:rFonts w:ascii="Times New Roman" w:eastAsia="Times New Roman" w:hAnsi="Times New Roman" w:cs="Times New Roman"/>
          <w:bCs/>
          <w:color w:val="000000"/>
          <w:sz w:val="28"/>
          <w:szCs w:val="24"/>
        </w:rPr>
        <w:t>р</w:t>
      </w:r>
      <w:proofErr w:type="gramStart"/>
      <w:r w:rsidRPr="00346626">
        <w:rPr>
          <w:rFonts w:ascii="Times New Roman" w:eastAsia="Times New Roman" w:hAnsi="Times New Roman" w:cs="Times New Roman"/>
          <w:bCs/>
          <w:color w:val="000000"/>
          <w:sz w:val="28"/>
          <w:szCs w:val="24"/>
          <w:vertAlign w:val="subscript"/>
        </w:rPr>
        <w:t>o</w:t>
      </w:r>
      <w:proofErr w:type="spellEnd"/>
      <w:proofErr w:type="gramEnd"/>
      <w:r w:rsidRPr="00346626">
        <w:rPr>
          <w:rFonts w:ascii="Times New Roman" w:eastAsia="Times New Roman" w:hAnsi="Times New Roman" w:cs="Times New Roman"/>
          <w:bCs/>
          <w:color w:val="000000"/>
          <w:sz w:val="28"/>
          <w:szCs w:val="24"/>
        </w:rPr>
        <w:t>(1+</w:t>
      </w:r>
      <w:r w:rsidR="00346626">
        <w:rPr>
          <w:rFonts w:ascii="Times New Roman" w:eastAsia="Times New Roman" w:hAnsi="Times New Roman" w:cs="Times New Roman"/>
          <w:bCs/>
          <w:color w:val="000000"/>
          <w:sz w:val="28"/>
          <w:szCs w:val="24"/>
        </w:rPr>
        <w:t xml:space="preserve"> </w:t>
      </w:r>
      <w:proofErr w:type="spellStart"/>
      <w:r w:rsidR="00346626">
        <w:rPr>
          <w:rFonts w:ascii="Times New Roman" w:eastAsia="Times New Roman" w:hAnsi="Times New Roman" w:cs="Times New Roman"/>
          <w:bCs/>
          <w:color w:val="000000"/>
          <w:sz w:val="28"/>
          <w:szCs w:val="24"/>
        </w:rPr>
        <w:t>α</w:t>
      </w:r>
      <w:r w:rsidRPr="00346626">
        <w:rPr>
          <w:rFonts w:ascii="Times New Roman" w:eastAsia="Times New Roman" w:hAnsi="Times New Roman" w:cs="Times New Roman"/>
          <w:bCs/>
          <w:color w:val="000000"/>
          <w:sz w:val="28"/>
          <w:szCs w:val="24"/>
        </w:rPr>
        <w:t>t</w:t>
      </w:r>
      <w:proofErr w:type="spellEnd"/>
      <w:r w:rsidRPr="00346626">
        <w:rPr>
          <w:rFonts w:ascii="Times New Roman" w:eastAsia="Times New Roman" w:hAnsi="Times New Roman" w:cs="Times New Roman"/>
          <w:bCs/>
          <w:color w:val="000000"/>
          <w:sz w:val="28"/>
          <w:szCs w:val="24"/>
        </w:rPr>
        <w:t xml:space="preserve">), где </w:t>
      </w:r>
      <w:proofErr w:type="spellStart"/>
      <w:r w:rsidRPr="00346626">
        <w:rPr>
          <w:rFonts w:ascii="Times New Roman" w:eastAsia="Times New Roman" w:hAnsi="Times New Roman" w:cs="Times New Roman"/>
          <w:bCs/>
          <w:color w:val="000000"/>
          <w:sz w:val="28"/>
          <w:szCs w:val="24"/>
        </w:rPr>
        <w:t>Рo</w:t>
      </w:r>
      <w:proofErr w:type="spellEnd"/>
      <w:r w:rsidRPr="00346626">
        <w:rPr>
          <w:rFonts w:ascii="Times New Roman" w:eastAsia="Times New Roman" w:hAnsi="Times New Roman" w:cs="Times New Roman"/>
          <w:bCs/>
          <w:color w:val="000000"/>
          <w:sz w:val="28"/>
          <w:szCs w:val="24"/>
        </w:rPr>
        <w:t xml:space="preserve"> - давление газа при температуре 0</w:t>
      </w:r>
      <w:r w:rsidRPr="00346626">
        <w:rPr>
          <w:rFonts w:ascii="Times New Roman" w:eastAsia="Times New Roman" w:hAnsi="Times New Roman" w:cs="Times New Roman"/>
          <w:bCs/>
          <w:color w:val="000000"/>
          <w:sz w:val="28"/>
          <w:szCs w:val="24"/>
          <w:vertAlign w:val="superscript"/>
        </w:rPr>
        <w:t>o</w:t>
      </w:r>
      <w:r w:rsidR="00346626">
        <w:rPr>
          <w:rFonts w:ascii="Times New Roman" w:eastAsia="Times New Roman" w:hAnsi="Times New Roman" w:cs="Times New Roman"/>
          <w:bCs/>
          <w:color w:val="000000"/>
          <w:sz w:val="28"/>
          <w:szCs w:val="24"/>
        </w:rPr>
        <w:t xml:space="preserve">С, </w:t>
      </w:r>
      <w:proofErr w:type="spellStart"/>
      <w:r w:rsidR="00346626">
        <w:rPr>
          <w:rFonts w:ascii="Times New Roman" w:eastAsia="Times New Roman" w:hAnsi="Times New Roman" w:cs="Times New Roman"/>
          <w:bCs/>
          <w:color w:val="000000"/>
          <w:sz w:val="28"/>
          <w:szCs w:val="24"/>
        </w:rPr>
        <w:t>α</w:t>
      </w:r>
      <w:proofErr w:type="spellEnd"/>
      <w:r w:rsidRPr="00346626">
        <w:rPr>
          <w:rFonts w:ascii="Times New Roman" w:eastAsia="Times New Roman" w:hAnsi="Times New Roman" w:cs="Times New Roman"/>
          <w:bCs/>
          <w:color w:val="000000"/>
          <w:sz w:val="28"/>
          <w:szCs w:val="24"/>
        </w:rPr>
        <w:t xml:space="preserve"> - установленный из опытов температурный коэффициент давления газа. Можно преобразовать формулу, выражающую зависимость давления от температуры, используя </w:t>
      </w:r>
      <w:r w:rsidRPr="00346626">
        <w:rPr>
          <w:rFonts w:ascii="Times New Roman" w:eastAsia="Times New Roman" w:hAnsi="Times New Roman" w:cs="Times New Roman"/>
          <w:bCs/>
          <w:color w:val="000080"/>
          <w:sz w:val="28"/>
          <w:szCs w:val="24"/>
        </w:rPr>
        <w:t>абсолютную темпер</w:t>
      </w:r>
      <w:r w:rsidRPr="00346626">
        <w:rPr>
          <w:rFonts w:ascii="Times New Roman" w:eastAsia="Times New Roman" w:hAnsi="Times New Roman" w:cs="Times New Roman"/>
          <w:bCs/>
          <w:color w:val="000080"/>
          <w:sz w:val="28"/>
          <w:szCs w:val="24"/>
        </w:rPr>
        <w:t>а</w:t>
      </w:r>
      <w:r w:rsidRPr="00346626">
        <w:rPr>
          <w:rFonts w:ascii="Times New Roman" w:eastAsia="Times New Roman" w:hAnsi="Times New Roman" w:cs="Times New Roman"/>
          <w:bCs/>
          <w:color w:val="000080"/>
          <w:sz w:val="28"/>
          <w:szCs w:val="24"/>
        </w:rPr>
        <w:t>турную шкалу (Т)</w:t>
      </w:r>
      <w:r w:rsidR="00346626">
        <w:rPr>
          <w:rFonts w:ascii="Times New Roman" w:eastAsia="Times New Roman" w:hAnsi="Times New Roman" w:cs="Times New Roman"/>
          <w:bCs/>
          <w:color w:val="000000"/>
          <w:sz w:val="28"/>
          <w:szCs w:val="24"/>
        </w:rPr>
        <w:t xml:space="preserve">, предложенную Кельвином: р </w:t>
      </w:r>
      <w:r w:rsidRPr="00346626">
        <w:rPr>
          <w:rFonts w:ascii="Times New Roman" w:eastAsia="Times New Roman" w:hAnsi="Times New Roman" w:cs="Times New Roman"/>
          <w:bCs/>
          <w:color w:val="000000"/>
          <w:sz w:val="28"/>
          <w:szCs w:val="24"/>
        </w:rPr>
        <w:t>=T· const. (</w:t>
      </w:r>
      <w:proofErr w:type="spellStart"/>
      <w:r w:rsidRPr="00346626">
        <w:rPr>
          <w:rFonts w:ascii="Times New Roman" w:eastAsia="Times New Roman" w:hAnsi="Times New Roman" w:cs="Times New Roman"/>
          <w:bCs/>
          <w:color w:val="000000"/>
          <w:sz w:val="28"/>
          <w:szCs w:val="24"/>
        </w:rPr>
        <w:t>T=t</w:t>
      </w:r>
      <w:proofErr w:type="spellEnd"/>
      <w:r w:rsidRPr="00346626">
        <w:rPr>
          <w:rFonts w:ascii="Times New Roman" w:eastAsia="Times New Roman" w:hAnsi="Times New Roman" w:cs="Times New Roman"/>
          <w:bCs/>
          <w:color w:val="000000"/>
          <w:sz w:val="28"/>
          <w:szCs w:val="24"/>
        </w:rPr>
        <w:t xml:space="preserve"> + 273 K). Измеряемая по шкале Цельсия температура может быть как положительной, так и отрицательной, в то время как абсолютная температура всегда неотрицательна. Наименьшая температура по абсолютной шкале - это абсолютн</w:t>
      </w:r>
      <w:r w:rsidR="00346626">
        <w:rPr>
          <w:rFonts w:ascii="Times New Roman" w:eastAsia="Times New Roman" w:hAnsi="Times New Roman" w:cs="Times New Roman"/>
          <w:bCs/>
          <w:color w:val="000000"/>
          <w:sz w:val="28"/>
          <w:szCs w:val="24"/>
        </w:rPr>
        <w:t>ый нуль. При такой температуре р</w:t>
      </w:r>
      <w:r w:rsidRPr="00346626">
        <w:rPr>
          <w:rFonts w:ascii="Times New Roman" w:eastAsia="Times New Roman" w:hAnsi="Times New Roman" w:cs="Times New Roman"/>
          <w:bCs/>
          <w:color w:val="000000"/>
          <w:sz w:val="28"/>
          <w:szCs w:val="24"/>
        </w:rPr>
        <w:t xml:space="preserve">=0, что согласно МКТ возможно, если средняя кинетическая энергия молекулы равна нулю. </w:t>
      </w:r>
      <w:r w:rsidRPr="00346626">
        <w:rPr>
          <w:rFonts w:ascii="Times New Roman" w:eastAsia="Times New Roman" w:hAnsi="Times New Roman" w:cs="Times New Roman"/>
          <w:bCs/>
          <w:color w:val="000000"/>
          <w:sz w:val="28"/>
          <w:szCs w:val="24"/>
        </w:rPr>
        <w:br/>
      </w:r>
      <w:r w:rsidR="00346626">
        <w:rPr>
          <w:rFonts w:ascii="Times New Roman" w:eastAsia="Times New Roman" w:hAnsi="Times New Roman" w:cs="Times New Roman"/>
          <w:bCs/>
          <w:color w:val="000000"/>
          <w:sz w:val="28"/>
          <w:szCs w:val="24"/>
        </w:rPr>
        <w:t xml:space="preserve">  </w:t>
      </w:r>
      <w:r w:rsidRPr="00346626">
        <w:rPr>
          <w:rFonts w:ascii="Times New Roman" w:eastAsia="Times New Roman" w:hAnsi="Times New Roman" w:cs="Times New Roman"/>
          <w:bCs/>
          <w:color w:val="000000"/>
          <w:sz w:val="28"/>
          <w:szCs w:val="24"/>
        </w:rPr>
        <w:t>Таким образом, при абсолютном нуле температуры прекращается тепловое движение частиц вещества. Ниже этой температуры быть уже не может. Эта температура прибл</w:t>
      </w:r>
      <w:r w:rsidRPr="00346626">
        <w:rPr>
          <w:rFonts w:ascii="Times New Roman" w:eastAsia="Times New Roman" w:hAnsi="Times New Roman" w:cs="Times New Roman"/>
          <w:bCs/>
          <w:color w:val="000000"/>
          <w:sz w:val="28"/>
          <w:szCs w:val="24"/>
        </w:rPr>
        <w:t>и</w:t>
      </w:r>
      <w:r w:rsidRPr="00346626">
        <w:rPr>
          <w:rFonts w:ascii="Times New Roman" w:eastAsia="Times New Roman" w:hAnsi="Times New Roman" w:cs="Times New Roman"/>
          <w:bCs/>
          <w:color w:val="000000"/>
          <w:sz w:val="28"/>
          <w:szCs w:val="24"/>
        </w:rPr>
        <w:t>зительно равна - 273</w:t>
      </w:r>
      <w:r w:rsidRPr="00346626">
        <w:rPr>
          <w:rFonts w:ascii="Times New Roman" w:eastAsia="Times New Roman" w:hAnsi="Times New Roman" w:cs="Times New Roman"/>
          <w:bCs/>
          <w:color w:val="000000"/>
          <w:sz w:val="28"/>
          <w:szCs w:val="24"/>
          <w:vertAlign w:val="superscript"/>
        </w:rPr>
        <w:t>o</w:t>
      </w:r>
      <w:r w:rsidRPr="00346626">
        <w:rPr>
          <w:rFonts w:ascii="Times New Roman" w:eastAsia="Times New Roman" w:hAnsi="Times New Roman" w:cs="Times New Roman"/>
          <w:bCs/>
          <w:color w:val="000000"/>
          <w:sz w:val="28"/>
          <w:szCs w:val="24"/>
        </w:rPr>
        <w:t xml:space="preserve">С. Единица абсолютной температуры называется кельвином (K). </w:t>
      </w:r>
      <w:r w:rsidRPr="00346626">
        <w:rPr>
          <w:rFonts w:ascii="Times New Roman" w:eastAsia="Times New Roman" w:hAnsi="Times New Roman" w:cs="Times New Roman"/>
          <w:bCs/>
          <w:color w:val="000000"/>
          <w:sz w:val="28"/>
          <w:szCs w:val="24"/>
        </w:rPr>
        <w:br/>
        <w:t>Опытным путем было установлено, что при постоянном объеме и температуре давление газа прямо пропорционально его концентрации. Объединяя экспериментально получе</w:t>
      </w:r>
      <w:r w:rsidRPr="00346626">
        <w:rPr>
          <w:rFonts w:ascii="Times New Roman" w:eastAsia="Times New Roman" w:hAnsi="Times New Roman" w:cs="Times New Roman"/>
          <w:bCs/>
          <w:color w:val="000000"/>
          <w:sz w:val="28"/>
          <w:szCs w:val="24"/>
        </w:rPr>
        <w:t>н</w:t>
      </w:r>
      <w:r w:rsidRPr="00346626">
        <w:rPr>
          <w:rFonts w:ascii="Times New Roman" w:eastAsia="Times New Roman" w:hAnsi="Times New Roman" w:cs="Times New Roman"/>
          <w:bCs/>
          <w:color w:val="000000"/>
          <w:sz w:val="28"/>
          <w:szCs w:val="24"/>
        </w:rPr>
        <w:t xml:space="preserve">ные зависимости давления от температуры и концентрации, получаем уравнение: р = nkT, где - </w:t>
      </w:r>
      <w:proofErr w:type="spellStart"/>
      <w:r w:rsidRPr="00346626">
        <w:rPr>
          <w:rFonts w:ascii="Times New Roman" w:eastAsia="Times New Roman" w:hAnsi="Times New Roman" w:cs="Times New Roman"/>
          <w:bCs/>
          <w:color w:val="000000"/>
          <w:sz w:val="28"/>
          <w:szCs w:val="24"/>
        </w:rPr>
        <w:t>k</w:t>
      </w:r>
      <w:proofErr w:type="spellEnd"/>
      <w:r w:rsidRPr="00346626">
        <w:rPr>
          <w:rFonts w:ascii="Times New Roman" w:eastAsia="Times New Roman" w:hAnsi="Times New Roman" w:cs="Times New Roman"/>
          <w:bCs/>
          <w:color w:val="000000"/>
          <w:sz w:val="28"/>
          <w:szCs w:val="24"/>
        </w:rPr>
        <w:t xml:space="preserve"> коэффициент пропорциональности - </w:t>
      </w:r>
      <w:proofErr w:type="gramStart"/>
      <w:r w:rsidRPr="00346626">
        <w:rPr>
          <w:rFonts w:ascii="Times New Roman" w:eastAsia="Times New Roman" w:hAnsi="Times New Roman" w:cs="Times New Roman"/>
          <w:bCs/>
          <w:color w:val="000000"/>
          <w:sz w:val="28"/>
          <w:szCs w:val="24"/>
        </w:rPr>
        <w:t>постоянная</w:t>
      </w:r>
      <w:proofErr w:type="gramEnd"/>
      <w:r w:rsidRPr="00346626">
        <w:rPr>
          <w:rFonts w:ascii="Times New Roman" w:eastAsia="Times New Roman" w:hAnsi="Times New Roman" w:cs="Times New Roman"/>
          <w:bCs/>
          <w:color w:val="000000"/>
          <w:sz w:val="28"/>
          <w:szCs w:val="24"/>
        </w:rPr>
        <w:t xml:space="preserve"> Больцмана. </w:t>
      </w:r>
      <w:proofErr w:type="gramStart"/>
      <w:r w:rsidRPr="00346626">
        <w:rPr>
          <w:rFonts w:ascii="Times New Roman" w:eastAsia="Times New Roman" w:hAnsi="Times New Roman" w:cs="Times New Roman"/>
          <w:bCs/>
          <w:color w:val="800000"/>
          <w:sz w:val="28"/>
          <w:szCs w:val="24"/>
        </w:rPr>
        <w:t>Постоянная</w:t>
      </w:r>
      <w:proofErr w:type="gramEnd"/>
      <w:r w:rsidRPr="00346626">
        <w:rPr>
          <w:rFonts w:ascii="Times New Roman" w:eastAsia="Times New Roman" w:hAnsi="Times New Roman" w:cs="Times New Roman"/>
          <w:bCs/>
          <w:color w:val="800000"/>
          <w:sz w:val="28"/>
          <w:szCs w:val="24"/>
        </w:rPr>
        <w:t xml:space="preserve"> Больцмана связывает температуру со средней кинетической энергией движения мол</w:t>
      </w:r>
      <w:r w:rsidRPr="00346626">
        <w:rPr>
          <w:rFonts w:ascii="Times New Roman" w:eastAsia="Times New Roman" w:hAnsi="Times New Roman" w:cs="Times New Roman"/>
          <w:bCs/>
          <w:color w:val="800000"/>
          <w:sz w:val="28"/>
          <w:szCs w:val="24"/>
        </w:rPr>
        <w:t>е</w:t>
      </w:r>
      <w:r w:rsidRPr="00346626">
        <w:rPr>
          <w:rFonts w:ascii="Times New Roman" w:eastAsia="Times New Roman" w:hAnsi="Times New Roman" w:cs="Times New Roman"/>
          <w:bCs/>
          <w:color w:val="800000"/>
          <w:sz w:val="28"/>
          <w:szCs w:val="24"/>
        </w:rPr>
        <w:t>кул в веществе.</w:t>
      </w:r>
      <w:r w:rsidRPr="00346626">
        <w:rPr>
          <w:rFonts w:ascii="Times New Roman" w:eastAsia="Times New Roman" w:hAnsi="Times New Roman" w:cs="Times New Roman"/>
          <w:bCs/>
          <w:color w:val="000000"/>
          <w:sz w:val="28"/>
          <w:szCs w:val="24"/>
        </w:rPr>
        <w:t xml:space="preserve"> Это одна из наиболее </w:t>
      </w:r>
      <w:proofErr w:type="gramStart"/>
      <w:r w:rsidRPr="00346626">
        <w:rPr>
          <w:rFonts w:ascii="Times New Roman" w:eastAsia="Times New Roman" w:hAnsi="Times New Roman" w:cs="Times New Roman"/>
          <w:bCs/>
          <w:color w:val="000000"/>
          <w:sz w:val="28"/>
          <w:szCs w:val="24"/>
        </w:rPr>
        <w:t>важных</w:t>
      </w:r>
      <w:proofErr w:type="gramEnd"/>
      <w:r w:rsidRPr="00346626">
        <w:rPr>
          <w:rFonts w:ascii="Times New Roman" w:eastAsia="Times New Roman" w:hAnsi="Times New Roman" w:cs="Times New Roman"/>
          <w:bCs/>
          <w:color w:val="000000"/>
          <w:sz w:val="28"/>
          <w:szCs w:val="24"/>
        </w:rPr>
        <w:t xml:space="preserve"> постоянных в МКТ. Температура прямо пропорциональна средней кинетической энергии теплового движения частиц вещества. Следовательно, температуру можно назвать мерой средней кинетической энергии ча</w:t>
      </w:r>
      <w:r w:rsidRPr="00346626">
        <w:rPr>
          <w:rFonts w:ascii="Times New Roman" w:eastAsia="Times New Roman" w:hAnsi="Times New Roman" w:cs="Times New Roman"/>
          <w:bCs/>
          <w:color w:val="000000"/>
          <w:sz w:val="28"/>
          <w:szCs w:val="24"/>
        </w:rPr>
        <w:t>с</w:t>
      </w:r>
      <w:r w:rsidRPr="00346626">
        <w:rPr>
          <w:rFonts w:ascii="Times New Roman" w:eastAsia="Times New Roman" w:hAnsi="Times New Roman" w:cs="Times New Roman"/>
          <w:bCs/>
          <w:color w:val="000000"/>
          <w:sz w:val="28"/>
          <w:szCs w:val="24"/>
        </w:rPr>
        <w:t>тиц, характеризующей интенсивность теплового движения молекул. Этот вывод хор</w:t>
      </w:r>
      <w:r w:rsidRPr="00346626">
        <w:rPr>
          <w:rFonts w:ascii="Times New Roman" w:eastAsia="Times New Roman" w:hAnsi="Times New Roman" w:cs="Times New Roman"/>
          <w:bCs/>
          <w:color w:val="000000"/>
          <w:sz w:val="28"/>
          <w:szCs w:val="24"/>
        </w:rPr>
        <w:t>о</w:t>
      </w:r>
      <w:r w:rsidRPr="00346626">
        <w:rPr>
          <w:rFonts w:ascii="Times New Roman" w:eastAsia="Times New Roman" w:hAnsi="Times New Roman" w:cs="Times New Roman"/>
          <w:bCs/>
          <w:color w:val="000000"/>
          <w:sz w:val="28"/>
          <w:szCs w:val="24"/>
        </w:rPr>
        <w:t xml:space="preserve">шо согласуется с экспериментальными данными, показывающими увеличение скорости частиц вещества с ростом температуры. </w:t>
      </w:r>
      <w:r w:rsidRPr="00346626">
        <w:rPr>
          <w:rFonts w:ascii="Times New Roman" w:eastAsia="Times New Roman" w:hAnsi="Times New Roman" w:cs="Times New Roman"/>
          <w:bCs/>
          <w:color w:val="000000"/>
          <w:sz w:val="28"/>
          <w:szCs w:val="24"/>
        </w:rPr>
        <w:br/>
      </w:r>
      <w:r w:rsidRPr="00346626">
        <w:rPr>
          <w:rFonts w:ascii="Times New Roman" w:eastAsia="Times New Roman" w:hAnsi="Times New Roman" w:cs="Times New Roman"/>
          <w:bCs/>
          <w:color w:val="000000"/>
          <w:sz w:val="28"/>
          <w:szCs w:val="24"/>
        </w:rPr>
        <w:lastRenderedPageBreak/>
        <w:t>Рассуждения, которые мы проводили для выяснения физической сущности температ</w:t>
      </w:r>
      <w:r w:rsidRPr="00346626">
        <w:rPr>
          <w:rFonts w:ascii="Times New Roman" w:eastAsia="Times New Roman" w:hAnsi="Times New Roman" w:cs="Times New Roman"/>
          <w:bCs/>
          <w:color w:val="000000"/>
          <w:sz w:val="28"/>
          <w:szCs w:val="24"/>
        </w:rPr>
        <w:t>у</w:t>
      </w:r>
      <w:r w:rsidRPr="00346626">
        <w:rPr>
          <w:rFonts w:ascii="Times New Roman" w:eastAsia="Times New Roman" w:hAnsi="Times New Roman" w:cs="Times New Roman"/>
          <w:bCs/>
          <w:color w:val="000000"/>
          <w:sz w:val="28"/>
          <w:szCs w:val="24"/>
        </w:rPr>
        <w:t xml:space="preserve">ры, относятся к идеальному газу. Однако выводы, полученные нами, справедливы не только для </w:t>
      </w:r>
      <w:proofErr w:type="gramStart"/>
      <w:r w:rsidRPr="00346626">
        <w:rPr>
          <w:rFonts w:ascii="Times New Roman" w:eastAsia="Times New Roman" w:hAnsi="Times New Roman" w:cs="Times New Roman"/>
          <w:bCs/>
          <w:color w:val="000000"/>
          <w:sz w:val="28"/>
          <w:szCs w:val="24"/>
        </w:rPr>
        <w:t>идеального</w:t>
      </w:r>
      <w:proofErr w:type="gramEnd"/>
      <w:r w:rsidRPr="00346626">
        <w:rPr>
          <w:rFonts w:ascii="Times New Roman" w:eastAsia="Times New Roman" w:hAnsi="Times New Roman" w:cs="Times New Roman"/>
          <w:bCs/>
          <w:color w:val="000000"/>
          <w:sz w:val="28"/>
          <w:szCs w:val="24"/>
        </w:rPr>
        <w:t xml:space="preserve">, но и для реальных газов. Справедливы они и для жидкостей и твердых тел. В любом состоянии температура вещества характеризует интенсивность теплового движения его частиц. </w:t>
      </w:r>
    </w:p>
    <w:p w:rsidR="008746DD" w:rsidRDefault="00F93011">
      <w:r w:rsidRPr="00F93011">
        <w:rPr>
          <w:noProof/>
        </w:rPr>
        <w:drawing>
          <wp:inline distT="0" distB="0" distL="0" distR="0">
            <wp:extent cx="2517140" cy="2788285"/>
            <wp:effectExtent l="19050" t="0" r="0" b="0"/>
            <wp:docPr id="87" name="Рисунок 87" descr="Газовый термоме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Газовый термометр"/>
                    <pic:cNvPicPr>
                      <a:picLocks noChangeAspect="1" noChangeArrowheads="1"/>
                    </pic:cNvPicPr>
                  </pic:nvPicPr>
                  <pic:blipFill>
                    <a:blip r:embed="rId4"/>
                    <a:srcRect/>
                    <a:stretch>
                      <a:fillRect/>
                    </a:stretch>
                  </pic:blipFill>
                  <pic:spPr bwMode="auto">
                    <a:xfrm>
                      <a:off x="0" y="0"/>
                      <a:ext cx="2517140" cy="2788285"/>
                    </a:xfrm>
                    <a:prstGeom prst="rect">
                      <a:avLst/>
                    </a:prstGeom>
                    <a:noFill/>
                    <a:ln w="9525">
                      <a:noFill/>
                      <a:miter lim="800000"/>
                      <a:headEnd/>
                      <a:tailEnd/>
                    </a:ln>
                  </pic:spPr>
                </pic:pic>
              </a:graphicData>
            </a:graphic>
          </wp:inline>
        </w:drawing>
      </w:r>
      <w:r>
        <w:t xml:space="preserve">       </w:t>
      </w:r>
      <w:r w:rsidRPr="00F93011">
        <w:rPr>
          <w:noProof/>
        </w:rPr>
        <w:drawing>
          <wp:inline distT="0" distB="0" distL="0" distR="0">
            <wp:extent cx="2573655" cy="3093085"/>
            <wp:effectExtent l="19050" t="0" r="0" b="0"/>
            <wp:docPr id="88" name="Рисунок 88" descr="Абсолютная шкала темпера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Абсолютная шкала температур"/>
                    <pic:cNvPicPr>
                      <a:picLocks noChangeAspect="1" noChangeArrowheads="1"/>
                    </pic:cNvPicPr>
                  </pic:nvPicPr>
                  <pic:blipFill>
                    <a:blip r:embed="rId5"/>
                    <a:srcRect/>
                    <a:stretch>
                      <a:fillRect/>
                    </a:stretch>
                  </pic:blipFill>
                  <pic:spPr bwMode="auto">
                    <a:xfrm>
                      <a:off x="0" y="0"/>
                      <a:ext cx="2573655" cy="3093085"/>
                    </a:xfrm>
                    <a:prstGeom prst="rect">
                      <a:avLst/>
                    </a:prstGeom>
                    <a:noFill/>
                    <a:ln w="9525">
                      <a:noFill/>
                      <a:miter lim="800000"/>
                      <a:headEnd/>
                      <a:tailEnd/>
                    </a:ln>
                  </pic:spPr>
                </pic:pic>
              </a:graphicData>
            </a:graphic>
          </wp:inline>
        </w:drawing>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Возникают </w:t>
      </w:r>
      <w:proofErr w:type="gramStart"/>
      <w:r w:rsidRPr="00346626">
        <w:rPr>
          <w:rFonts w:ascii="Times" w:eastAsia="Times New Roman" w:hAnsi="Times" w:cs="Times"/>
          <w:color w:val="000000"/>
          <w:sz w:val="30"/>
          <w:szCs w:val="32"/>
        </w:rPr>
        <w:t>вопросы</w:t>
      </w:r>
      <w:proofErr w:type="gramEnd"/>
      <w:r w:rsidRPr="00346626">
        <w:rPr>
          <w:rFonts w:ascii="Times" w:eastAsia="Times New Roman" w:hAnsi="Times" w:cs="Times"/>
          <w:color w:val="000000"/>
          <w:sz w:val="30"/>
          <w:szCs w:val="32"/>
        </w:rPr>
        <w:t>: каким образом можно на опыте изменять среднюю кинет</w:t>
      </w:r>
      <w:r w:rsidRPr="00346626">
        <w:rPr>
          <w:rFonts w:ascii="Times" w:eastAsia="Times New Roman" w:hAnsi="Times" w:cs="Times"/>
          <w:color w:val="000000"/>
          <w:sz w:val="30"/>
          <w:szCs w:val="32"/>
        </w:rPr>
        <w:t>и</w:t>
      </w:r>
      <w:r w:rsidRPr="00346626">
        <w:rPr>
          <w:rFonts w:ascii="Times" w:eastAsia="Times New Roman" w:hAnsi="Times" w:cs="Times"/>
          <w:color w:val="000000"/>
          <w:sz w:val="30"/>
          <w:szCs w:val="32"/>
        </w:rPr>
        <w:t>ческую энергию движения молекул в сосуде неизменного объема? Какую физич</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скую величину нужно изменить, чтобы изменилась средняя к</w:t>
      </w:r>
      <w:r w:rsidRPr="00346626">
        <w:rPr>
          <w:rFonts w:ascii="Times" w:eastAsia="Times New Roman" w:hAnsi="Times" w:cs="Times"/>
          <w:color w:val="000000"/>
          <w:sz w:val="30"/>
          <w:szCs w:val="32"/>
        </w:rPr>
        <w:t>и</w:t>
      </w:r>
      <w:r w:rsidRPr="00346626">
        <w:rPr>
          <w:rFonts w:ascii="Times" w:eastAsia="Times New Roman" w:hAnsi="Times" w:cs="Times"/>
          <w:color w:val="000000"/>
          <w:sz w:val="30"/>
          <w:szCs w:val="32"/>
        </w:rPr>
        <w:t>нетическая энергия Е</w:t>
      </w:r>
      <w:r w:rsidRPr="00346626">
        <w:rPr>
          <w:rFonts w:ascii="Times" w:eastAsia="Times New Roman" w:hAnsi="Times" w:cs="Times"/>
          <w:color w:val="000000"/>
          <w:sz w:val="30"/>
          <w:szCs w:val="32"/>
          <w:vertAlign w:val="subscript"/>
        </w:rPr>
        <w:t>к.</w:t>
      </w:r>
      <w:r w:rsidRPr="00346626">
        <w:rPr>
          <w:rFonts w:ascii="Times" w:eastAsia="Times New Roman" w:hAnsi="Times" w:cs="Times"/>
          <w:color w:val="000000"/>
          <w:sz w:val="30"/>
          <w:szCs w:val="32"/>
        </w:rPr>
        <w:t xml:space="preserve"> Такой величиной в физике является </w:t>
      </w:r>
      <w:r w:rsidRPr="00346626">
        <w:rPr>
          <w:rFonts w:ascii="Times" w:eastAsia="Times New Roman" w:hAnsi="Times" w:cs="Times"/>
          <w:b/>
          <w:bCs/>
          <w:i/>
          <w:iCs/>
          <w:color w:val="121F48"/>
          <w:sz w:val="30"/>
        </w:rPr>
        <w:t>температура</w:t>
      </w:r>
      <w:r w:rsidRPr="00346626">
        <w:rPr>
          <w:rFonts w:ascii="Times" w:eastAsia="Times New Roman" w:hAnsi="Times" w:cs="Times"/>
          <w:color w:val="000000"/>
          <w:sz w:val="30"/>
          <w:szCs w:val="32"/>
        </w:rPr>
        <w:t>.</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Понятие температуры тесно связано с понятием </w:t>
      </w:r>
      <w:r w:rsidRPr="00346626">
        <w:rPr>
          <w:rFonts w:ascii="Times" w:eastAsia="Times New Roman" w:hAnsi="Times" w:cs="Times"/>
          <w:b/>
          <w:bCs/>
          <w:color w:val="000000"/>
          <w:sz w:val="30"/>
        </w:rPr>
        <w:t>теплового равновесия</w:t>
      </w:r>
      <w:r w:rsidRPr="00346626">
        <w:rPr>
          <w:rFonts w:ascii="Times" w:eastAsia="Times New Roman" w:hAnsi="Times" w:cs="Times"/>
          <w:color w:val="000000"/>
          <w:sz w:val="30"/>
          <w:szCs w:val="32"/>
        </w:rPr>
        <w:t>. Тела, н</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ходящиеся в контакте друг с другом, могут обмениваться энергией. Энергия, п</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 xml:space="preserve">редаваемая одним телом другому при тепловом контакте, называется </w:t>
      </w:r>
      <w:r w:rsidRPr="00346626">
        <w:rPr>
          <w:rFonts w:ascii="Times" w:eastAsia="Times New Roman" w:hAnsi="Times" w:cs="Times"/>
          <w:b/>
          <w:bCs/>
          <w:color w:val="000000"/>
          <w:sz w:val="30"/>
        </w:rPr>
        <w:t>количес</w:t>
      </w:r>
      <w:r w:rsidRPr="00346626">
        <w:rPr>
          <w:rFonts w:ascii="Times" w:eastAsia="Times New Roman" w:hAnsi="Times" w:cs="Times"/>
          <w:b/>
          <w:bCs/>
          <w:color w:val="000000"/>
          <w:sz w:val="30"/>
        </w:rPr>
        <w:t>т</w:t>
      </w:r>
      <w:r w:rsidRPr="00346626">
        <w:rPr>
          <w:rFonts w:ascii="Times" w:eastAsia="Times New Roman" w:hAnsi="Times" w:cs="Times"/>
          <w:b/>
          <w:bCs/>
          <w:color w:val="000000"/>
          <w:sz w:val="30"/>
        </w:rPr>
        <w:t>вом теплоты</w:t>
      </w:r>
      <w:r w:rsidRPr="00346626">
        <w:rPr>
          <w:rFonts w:ascii="Times" w:eastAsia="Times New Roman" w:hAnsi="Times" w:cs="Times"/>
          <w:color w:val="000000"/>
          <w:sz w:val="30"/>
          <w:szCs w:val="32"/>
        </w:rPr>
        <w:t>.</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b/>
          <w:bCs/>
          <w:i/>
          <w:iCs/>
          <w:color w:val="121F48"/>
          <w:sz w:val="30"/>
        </w:rPr>
        <w:t>Тепловое равновесие</w:t>
      </w:r>
      <w:r w:rsidRPr="00346626">
        <w:rPr>
          <w:rFonts w:ascii="Times" w:eastAsia="Times New Roman" w:hAnsi="Times" w:cs="Times"/>
          <w:color w:val="000000"/>
          <w:sz w:val="30"/>
          <w:szCs w:val="32"/>
        </w:rPr>
        <w:t xml:space="preserve"> – это такое состояние системы тел, находящихся в те</w:t>
      </w:r>
      <w:r w:rsidRPr="00346626">
        <w:rPr>
          <w:rFonts w:ascii="Times" w:eastAsia="Times New Roman" w:hAnsi="Times" w:cs="Times"/>
          <w:color w:val="000000"/>
          <w:sz w:val="30"/>
          <w:szCs w:val="32"/>
        </w:rPr>
        <w:t>п</w:t>
      </w:r>
      <w:r w:rsidRPr="00346626">
        <w:rPr>
          <w:rFonts w:ascii="Times" w:eastAsia="Times New Roman" w:hAnsi="Times" w:cs="Times"/>
          <w:color w:val="000000"/>
          <w:sz w:val="30"/>
          <w:szCs w:val="32"/>
        </w:rPr>
        <w:t>ловом контакте, при котором не происходит теплопередачи от одного тела к другому, и все макроскопические параметры тел остаются неизменными. Температура – это физический параметр, одинаковый для всех тел, находящихся в тепловом равн</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весии. Возможность введения понятия температуры следует из опыта и носит н</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звание </w:t>
      </w:r>
      <w:r w:rsidRPr="00346626">
        <w:rPr>
          <w:rFonts w:ascii="Times" w:eastAsia="Times New Roman" w:hAnsi="Times" w:cs="Times"/>
          <w:b/>
          <w:bCs/>
          <w:color w:val="000000"/>
          <w:sz w:val="30"/>
        </w:rPr>
        <w:t>нулевого закона термодинамики</w:t>
      </w:r>
      <w:r w:rsidRPr="00346626">
        <w:rPr>
          <w:rFonts w:ascii="Times" w:eastAsia="Times New Roman" w:hAnsi="Times" w:cs="Times"/>
          <w:color w:val="000000"/>
          <w:sz w:val="30"/>
          <w:szCs w:val="32"/>
        </w:rPr>
        <w:t>.</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Для измерения температуры используются физические приборы – </w:t>
      </w:r>
      <w:r w:rsidRPr="00346626">
        <w:rPr>
          <w:rFonts w:ascii="Times" w:eastAsia="Times New Roman" w:hAnsi="Times" w:cs="Times"/>
          <w:b/>
          <w:bCs/>
          <w:i/>
          <w:iCs/>
          <w:color w:val="121F48"/>
          <w:sz w:val="30"/>
        </w:rPr>
        <w:t>терм</w:t>
      </w:r>
      <w:r w:rsidRPr="00346626">
        <w:rPr>
          <w:rFonts w:ascii="Times" w:eastAsia="Times New Roman" w:hAnsi="Times" w:cs="Times"/>
          <w:b/>
          <w:bCs/>
          <w:i/>
          <w:iCs/>
          <w:color w:val="121F48"/>
          <w:sz w:val="30"/>
        </w:rPr>
        <w:t>о</w:t>
      </w:r>
      <w:r w:rsidRPr="00346626">
        <w:rPr>
          <w:rFonts w:ascii="Times" w:eastAsia="Times New Roman" w:hAnsi="Times" w:cs="Times"/>
          <w:b/>
          <w:bCs/>
          <w:i/>
          <w:iCs/>
          <w:color w:val="121F48"/>
          <w:sz w:val="30"/>
        </w:rPr>
        <w:t>метры</w:t>
      </w:r>
      <w:r w:rsidRPr="00346626">
        <w:rPr>
          <w:rFonts w:ascii="Times" w:eastAsia="Times New Roman" w:hAnsi="Times" w:cs="Times"/>
          <w:color w:val="000000"/>
          <w:sz w:val="30"/>
          <w:szCs w:val="32"/>
        </w:rPr>
        <w:t xml:space="preserve">, в которых о величине температуры судят по изменению какого-либо физического параметра. Для создания термометра необходимо выбрать </w:t>
      </w:r>
      <w:r w:rsidRPr="00346626">
        <w:rPr>
          <w:rFonts w:ascii="Times" w:eastAsia="Times New Roman" w:hAnsi="Times" w:cs="Times"/>
          <w:b/>
          <w:bCs/>
          <w:color w:val="000000"/>
          <w:sz w:val="30"/>
        </w:rPr>
        <w:t>термометрическое вещество</w:t>
      </w:r>
      <w:r w:rsidRPr="00346626">
        <w:rPr>
          <w:rFonts w:ascii="Times" w:eastAsia="Times New Roman" w:hAnsi="Times" w:cs="Times"/>
          <w:color w:val="000000"/>
          <w:sz w:val="30"/>
          <w:szCs w:val="32"/>
        </w:rPr>
        <w:t xml:space="preserve"> (например, ртуть, спирт) и </w:t>
      </w:r>
      <w:r w:rsidRPr="00346626">
        <w:rPr>
          <w:rFonts w:ascii="Times" w:eastAsia="Times New Roman" w:hAnsi="Times" w:cs="Times"/>
          <w:b/>
          <w:bCs/>
          <w:color w:val="000000"/>
          <w:sz w:val="30"/>
        </w:rPr>
        <w:t>термометрическую величину</w:t>
      </w:r>
      <w:r w:rsidRPr="00346626">
        <w:rPr>
          <w:rFonts w:ascii="Times" w:eastAsia="Times New Roman" w:hAnsi="Times" w:cs="Times"/>
          <w:color w:val="000000"/>
          <w:sz w:val="30"/>
          <w:szCs w:val="32"/>
        </w:rPr>
        <w:t>, характер</w:t>
      </w:r>
      <w:r w:rsidRPr="00346626">
        <w:rPr>
          <w:rFonts w:ascii="Times" w:eastAsia="Times New Roman" w:hAnsi="Times" w:cs="Times"/>
          <w:color w:val="000000"/>
          <w:sz w:val="30"/>
          <w:szCs w:val="32"/>
        </w:rPr>
        <w:t>и</w:t>
      </w:r>
      <w:r w:rsidRPr="00346626">
        <w:rPr>
          <w:rFonts w:ascii="Times" w:eastAsia="Times New Roman" w:hAnsi="Times" w:cs="Times"/>
          <w:color w:val="000000"/>
          <w:sz w:val="30"/>
          <w:szCs w:val="32"/>
        </w:rPr>
        <w:t>зующую свойство вещества (например, длина ртутного или спиртового столбика). В различных конструкциях термометров используются разнообразные физич</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ские свойства вещества (например, изменение линейных размеров твердых тел или изменение электрического сопротивл</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ния проводников при нагревании).</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lastRenderedPageBreak/>
        <w:t>Термометры должны быть откалиброваны. Для этого их приводят в тепловой ко</w:t>
      </w:r>
      <w:r w:rsidRPr="00346626">
        <w:rPr>
          <w:rFonts w:ascii="Times" w:eastAsia="Times New Roman" w:hAnsi="Times" w:cs="Times"/>
          <w:color w:val="000000"/>
          <w:sz w:val="30"/>
          <w:szCs w:val="32"/>
        </w:rPr>
        <w:t>н</w:t>
      </w:r>
      <w:r w:rsidRPr="00346626">
        <w:rPr>
          <w:rFonts w:ascii="Times" w:eastAsia="Times New Roman" w:hAnsi="Times" w:cs="Times"/>
          <w:color w:val="000000"/>
          <w:sz w:val="30"/>
          <w:szCs w:val="32"/>
        </w:rPr>
        <w:t>такт с телами, температуры которых считаются заданными. Чаще всего испол</w:t>
      </w:r>
      <w:r w:rsidRPr="00346626">
        <w:rPr>
          <w:rFonts w:ascii="Times" w:eastAsia="Times New Roman" w:hAnsi="Times" w:cs="Times"/>
          <w:color w:val="000000"/>
          <w:sz w:val="30"/>
          <w:szCs w:val="32"/>
        </w:rPr>
        <w:t>ь</w:t>
      </w:r>
      <w:r w:rsidRPr="00346626">
        <w:rPr>
          <w:rFonts w:ascii="Times" w:eastAsia="Times New Roman" w:hAnsi="Times" w:cs="Times"/>
          <w:color w:val="000000"/>
          <w:sz w:val="30"/>
          <w:szCs w:val="32"/>
        </w:rPr>
        <w:t>зуют простые природные системы, в которых температура остается неизменной, несмотря на теплообмен с окружающей средой – это смесь льда и воды и смесь воды и пара при кипении при нормальном атмосферном давлении. По темпер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турной </w:t>
      </w:r>
      <w:r w:rsidRPr="00346626">
        <w:rPr>
          <w:rFonts w:ascii="Times" w:eastAsia="Times New Roman" w:hAnsi="Times" w:cs="Times"/>
          <w:b/>
          <w:bCs/>
          <w:i/>
          <w:iCs/>
          <w:color w:val="121F48"/>
          <w:sz w:val="30"/>
        </w:rPr>
        <w:t>шкале Цельсия</w:t>
      </w:r>
      <w:r w:rsidRPr="00346626">
        <w:rPr>
          <w:rFonts w:ascii="Times" w:eastAsia="Times New Roman" w:hAnsi="Times" w:cs="Times"/>
          <w:color w:val="000000"/>
          <w:sz w:val="30"/>
          <w:szCs w:val="32"/>
        </w:rPr>
        <w:t xml:space="preserve"> точке плавления льда приписыв</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ется температура 0</w:t>
      </w:r>
      <w:proofErr w:type="gramStart"/>
      <w:r w:rsidRPr="00346626">
        <w:rPr>
          <w:rFonts w:ascii="Times" w:eastAsia="Times New Roman" w:hAnsi="Times" w:cs="Times"/>
          <w:color w:val="000000"/>
          <w:sz w:val="30"/>
          <w:szCs w:val="32"/>
        </w:rPr>
        <w:t> °С</w:t>
      </w:r>
      <w:proofErr w:type="gramEnd"/>
      <w:r w:rsidRPr="00346626">
        <w:rPr>
          <w:rFonts w:ascii="Times" w:eastAsia="Times New Roman" w:hAnsi="Times" w:cs="Times"/>
          <w:color w:val="000000"/>
          <w:sz w:val="30"/>
          <w:szCs w:val="32"/>
        </w:rPr>
        <w:t>, а точке кипения воды – 100 °С. Изменение длины столба жидкости в капиллярах термометра на одну сотую длины между отметками 0 °С и 100 °С принимается равным 1 °С. В ряде стран (США) шир</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 xml:space="preserve">ко используется </w:t>
      </w:r>
      <w:r w:rsidRPr="00346626">
        <w:rPr>
          <w:rFonts w:ascii="Times" w:eastAsia="Times New Roman" w:hAnsi="Times" w:cs="Times"/>
          <w:b/>
          <w:bCs/>
          <w:i/>
          <w:iCs/>
          <w:color w:val="121F48"/>
          <w:sz w:val="30"/>
        </w:rPr>
        <w:t>шкала Фаренгейта</w:t>
      </w:r>
      <w:r w:rsidRPr="00346626">
        <w:rPr>
          <w:rFonts w:ascii="Times" w:eastAsia="Times New Roman" w:hAnsi="Times" w:cs="Times"/>
          <w:color w:val="000000"/>
          <w:sz w:val="30"/>
          <w:szCs w:val="32"/>
        </w:rPr>
        <w:t xml:space="preserve">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vertAlign w:val="subscript"/>
        </w:rPr>
        <w:t>F</w:t>
      </w:r>
      <w:r w:rsidRPr="00346626">
        <w:rPr>
          <w:rFonts w:ascii="Times" w:eastAsia="Times New Roman" w:hAnsi="Times" w:cs="Times"/>
          <w:color w:val="000000"/>
          <w:sz w:val="30"/>
          <w:szCs w:val="32"/>
        </w:rPr>
        <w:t>), в которой температура замерзающей воды принимается равной 32 °F, а темпер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тура кипения воды равной 212 °F. Следовательно,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noProof/>
                <w:color w:val="000000"/>
                <w:sz w:val="30"/>
                <w:szCs w:val="32"/>
              </w:rPr>
              <w:drawing>
                <wp:inline distT="0" distB="0" distL="0" distR="0">
                  <wp:extent cx="2540000" cy="419100"/>
                  <wp:effectExtent l="19050" t="0" r="0" b="0"/>
                  <wp:docPr id="1320" name="Рисунок 1320" descr="http://www.college.ru/physics/courses/op25part1/content/javagifs/6313521810048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descr="http://www.college.ru/physics/courses/op25part1/content/javagifs/63135218100481-23.gif"/>
                          <pic:cNvPicPr>
                            <a:picLocks noChangeAspect="1" noChangeArrowheads="1"/>
                          </pic:cNvPicPr>
                        </pic:nvPicPr>
                        <pic:blipFill>
                          <a:blip r:embed="rId6"/>
                          <a:srcRect/>
                          <a:stretch>
                            <a:fillRect/>
                          </a:stretch>
                        </pic:blipFill>
                        <pic:spPr bwMode="auto">
                          <a:xfrm>
                            <a:off x="0" y="0"/>
                            <a:ext cx="2540000" cy="419100"/>
                          </a:xfrm>
                          <a:prstGeom prst="rect">
                            <a:avLst/>
                          </a:prstGeom>
                          <a:noFill/>
                          <a:ln w="9525">
                            <a:noFill/>
                            <a:miter lim="800000"/>
                            <a:headEnd/>
                            <a:tailEnd/>
                          </a:ln>
                        </pic:spPr>
                      </pic:pic>
                    </a:graphicData>
                  </a:graphic>
                </wp:inline>
              </w:drawing>
            </w: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Особое место в физике занимают </w:t>
      </w:r>
      <w:r w:rsidRPr="00346626">
        <w:rPr>
          <w:rFonts w:ascii="Times" w:eastAsia="Times New Roman" w:hAnsi="Times" w:cs="Times"/>
          <w:b/>
          <w:bCs/>
          <w:i/>
          <w:iCs/>
          <w:color w:val="121F48"/>
          <w:sz w:val="30"/>
        </w:rPr>
        <w:t>газовые термометры</w:t>
      </w:r>
      <w:r w:rsidRPr="00346626">
        <w:rPr>
          <w:rFonts w:ascii="Times" w:eastAsia="Times New Roman" w:hAnsi="Times" w:cs="Times"/>
          <w:color w:val="000000"/>
          <w:sz w:val="30"/>
          <w:szCs w:val="32"/>
        </w:rPr>
        <w:t xml:space="preserve"> (рис. 3.2.4), в которых термометрическим веществом является разреженный газ (гелий, воздух) в сосуде неизменного объема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xml:space="preserve"> = const), а термометрической величиной – давление газа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rPr>
        <w:t xml:space="preserve">. Опыт показывает, что давление газа (при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 const) растет с ростом температуры, измеренной по шкале Цельсия.</w:t>
      </w:r>
    </w:p>
    <w:tbl>
      <w:tblPr>
        <w:tblW w:w="15" w:type="dxa"/>
        <w:jc w:val="center"/>
        <w:tblCellSpacing w:w="15" w:type="dxa"/>
        <w:tblCellMar>
          <w:top w:w="75" w:type="dxa"/>
          <w:left w:w="75" w:type="dxa"/>
          <w:bottom w:w="75" w:type="dxa"/>
          <w:right w:w="75" w:type="dxa"/>
        </w:tblCellMar>
        <w:tblLook w:val="04A0"/>
      </w:tblPr>
      <w:tblGrid>
        <w:gridCol w:w="5380"/>
      </w:tblGrid>
      <w:tr w:rsidR="00A24AFE" w:rsidRPr="00346626" w:rsidTr="00463C18">
        <w:trPr>
          <w:tblCellSpacing w:w="15" w:type="dxa"/>
          <w:jc w:val="center"/>
        </w:trPr>
        <w:tc>
          <w:tcPr>
            <w:tcW w:w="0" w:type="auto"/>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noProof/>
                <w:color w:val="000000"/>
                <w:sz w:val="30"/>
                <w:szCs w:val="32"/>
              </w:rPr>
              <w:drawing>
                <wp:inline distT="0" distB="0" distL="0" distR="0">
                  <wp:extent cx="3263900" cy="1892300"/>
                  <wp:effectExtent l="19050" t="0" r="0" b="0"/>
                  <wp:docPr id="1321" name="Рисунок 1321" descr="http://www.college.ru/physics/courses/op25part1/content/chapter3/section/paragraph2/images/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descr="http://www.college.ru/physics/courses/op25part1/content/chapter3/section/paragraph2/images/3-2-4.gif"/>
                          <pic:cNvPicPr>
                            <a:picLocks noChangeAspect="1" noChangeArrowheads="1"/>
                          </pic:cNvPicPr>
                        </pic:nvPicPr>
                        <pic:blipFill>
                          <a:blip r:embed="rId7"/>
                          <a:srcRect/>
                          <a:stretch>
                            <a:fillRect/>
                          </a:stretch>
                        </pic:blipFill>
                        <pic:spPr bwMode="auto">
                          <a:xfrm>
                            <a:off x="0" y="0"/>
                            <a:ext cx="3263900" cy="1892300"/>
                          </a:xfrm>
                          <a:prstGeom prst="rect">
                            <a:avLst/>
                          </a:prstGeom>
                          <a:noFill/>
                          <a:ln w="9525">
                            <a:noFill/>
                            <a:miter lim="800000"/>
                            <a:headEnd/>
                            <a:tailEnd/>
                          </a:ln>
                        </pic:spPr>
                      </pic:pic>
                    </a:graphicData>
                  </a:graphic>
                </wp:inline>
              </w:drawing>
            </w:r>
          </w:p>
        </w:tc>
      </w:tr>
      <w:tr w:rsidR="00A24AFE" w:rsidRPr="00346626" w:rsidTr="00463C18">
        <w:trPr>
          <w:tblCellSpacing w:w="15" w:type="dxa"/>
          <w:jc w:val="center"/>
        </w:trPr>
        <w:tc>
          <w:tcPr>
            <w:tcW w:w="0" w:type="auto"/>
            <w:vAlign w:val="center"/>
            <w:hideMark/>
          </w:tcPr>
          <w:p w:rsidR="00A24AFE" w:rsidRPr="00346626" w:rsidRDefault="00A24AFE" w:rsidP="00463C18">
            <w:pPr>
              <w:spacing w:after="0" w:line="240" w:lineRule="auto"/>
              <w:jc w:val="center"/>
              <w:rPr>
                <w:rFonts w:ascii="Times" w:eastAsia="Times New Roman" w:hAnsi="Times" w:cs="Times"/>
                <w:sz w:val="26"/>
              </w:rPr>
            </w:pPr>
            <w:r w:rsidRPr="00346626">
              <w:rPr>
                <w:rFonts w:ascii="Times" w:eastAsia="Times New Roman" w:hAnsi="Times" w:cs="Times"/>
                <w:color w:val="000000"/>
                <w:sz w:val="26"/>
              </w:rPr>
              <w:t xml:space="preserve">Рисунок 3.2.4. </w:t>
            </w:r>
          </w:p>
          <w:p w:rsidR="00A24AFE" w:rsidRPr="00346626" w:rsidRDefault="00A24AFE" w:rsidP="00463C18">
            <w:pPr>
              <w:spacing w:after="0" w:line="240" w:lineRule="auto"/>
              <w:jc w:val="center"/>
              <w:rPr>
                <w:rFonts w:ascii="Times New Roman" w:eastAsia="Times New Roman" w:hAnsi="Times New Roman" w:cs="Times New Roman"/>
                <w:szCs w:val="24"/>
              </w:rPr>
            </w:pPr>
            <w:r w:rsidRPr="00346626">
              <w:rPr>
                <w:rFonts w:ascii="Times" w:eastAsia="Times New Roman" w:hAnsi="Times" w:cs="Times"/>
                <w:color w:val="000000"/>
                <w:sz w:val="26"/>
                <w:szCs w:val="28"/>
              </w:rPr>
              <w:t>Газовый термометр с постоянным объ</w:t>
            </w:r>
            <w:r w:rsidRPr="00346626">
              <w:rPr>
                <w:rFonts w:ascii="Times" w:eastAsia="Times New Roman" w:hAnsi="Times" w:cs="Times"/>
                <w:color w:val="000000"/>
                <w:sz w:val="26"/>
                <w:szCs w:val="28"/>
              </w:rPr>
              <w:t>е</w:t>
            </w:r>
            <w:r w:rsidRPr="00346626">
              <w:rPr>
                <w:rFonts w:ascii="Times" w:eastAsia="Times New Roman" w:hAnsi="Times" w:cs="Times"/>
                <w:color w:val="000000"/>
                <w:sz w:val="26"/>
                <w:szCs w:val="28"/>
              </w:rPr>
              <w:t xml:space="preserve">мом. </w:t>
            </w: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Чтобы проградуировать газовый термометр постоянного объема, можно и</w:t>
      </w:r>
      <w:r w:rsidRPr="00346626">
        <w:rPr>
          <w:rFonts w:ascii="Times" w:eastAsia="Times New Roman" w:hAnsi="Times" w:cs="Times"/>
          <w:color w:val="000000"/>
          <w:sz w:val="30"/>
          <w:szCs w:val="32"/>
        </w:rPr>
        <w:t>з</w:t>
      </w:r>
      <w:r w:rsidRPr="00346626">
        <w:rPr>
          <w:rFonts w:ascii="Times" w:eastAsia="Times New Roman" w:hAnsi="Times" w:cs="Times"/>
          <w:color w:val="000000"/>
          <w:sz w:val="30"/>
          <w:szCs w:val="32"/>
        </w:rPr>
        <w:t xml:space="preserve">мерить давление при двух значениях температуры (например, 0 °C и 100 °C), нанести точки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vertAlign w:val="subscript"/>
        </w:rPr>
        <w:t>0</w:t>
      </w:r>
      <w:r w:rsidRPr="00346626">
        <w:rPr>
          <w:rFonts w:ascii="Times" w:eastAsia="Times New Roman" w:hAnsi="Times" w:cs="Times"/>
          <w:color w:val="000000"/>
          <w:sz w:val="30"/>
          <w:szCs w:val="32"/>
        </w:rPr>
        <w:t xml:space="preserve"> и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vertAlign w:val="subscript"/>
        </w:rPr>
        <w:t>100</w:t>
      </w:r>
      <w:r w:rsidRPr="00346626">
        <w:rPr>
          <w:rFonts w:ascii="Times" w:eastAsia="Times New Roman" w:hAnsi="Times" w:cs="Times"/>
          <w:color w:val="000000"/>
          <w:sz w:val="30"/>
          <w:szCs w:val="32"/>
        </w:rPr>
        <w:t xml:space="preserve"> на график, а затем провести между ними прямую линию (рис. 3.2.5). Используя полученный таким образом калибровочный гр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фик, можно определять температуры, соответствующие другим значениям давления. Экстр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полируя график в область низких давлений, можно определить некоторую «гип</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тетическую» температуру, при которой давление газа стало бы равным нулю. Опыт показывает, что эта температура равна –273,15</w:t>
      </w:r>
      <w:proofErr w:type="gramStart"/>
      <w:r w:rsidRPr="00346626">
        <w:rPr>
          <w:rFonts w:ascii="Times" w:eastAsia="Times New Roman" w:hAnsi="Times" w:cs="Times"/>
          <w:color w:val="000000"/>
          <w:sz w:val="30"/>
          <w:szCs w:val="32"/>
        </w:rPr>
        <w:t> °С</w:t>
      </w:r>
      <w:proofErr w:type="gramEnd"/>
      <w:r w:rsidRPr="00346626">
        <w:rPr>
          <w:rFonts w:ascii="Times" w:eastAsia="Times New Roman" w:hAnsi="Times" w:cs="Times"/>
          <w:color w:val="000000"/>
          <w:sz w:val="30"/>
          <w:szCs w:val="32"/>
        </w:rPr>
        <w:t xml:space="preserve"> и </w:t>
      </w:r>
      <w:r w:rsidRPr="00346626">
        <w:rPr>
          <w:rFonts w:ascii="Times" w:eastAsia="Times New Roman" w:hAnsi="Times" w:cs="Times"/>
          <w:b/>
          <w:bCs/>
          <w:color w:val="000000"/>
          <w:sz w:val="30"/>
        </w:rPr>
        <w:t>не зависит от свойств газа</w:t>
      </w:r>
      <w:r w:rsidRPr="00346626">
        <w:rPr>
          <w:rFonts w:ascii="Times" w:eastAsia="Times New Roman" w:hAnsi="Times" w:cs="Times"/>
          <w:color w:val="000000"/>
          <w:sz w:val="30"/>
          <w:szCs w:val="32"/>
        </w:rPr>
        <w:t>. Невозможно на опыте получить путем охлаждения газ в состоянии с нул</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вым давлением, так как при очень низких температурах все газы переходят в жидкие или твердые состояния.</w:t>
      </w:r>
    </w:p>
    <w:tbl>
      <w:tblPr>
        <w:tblW w:w="15" w:type="dxa"/>
        <w:jc w:val="center"/>
        <w:tblCellSpacing w:w="15" w:type="dxa"/>
        <w:tblCellMar>
          <w:top w:w="75" w:type="dxa"/>
          <w:left w:w="75" w:type="dxa"/>
          <w:bottom w:w="75" w:type="dxa"/>
          <w:right w:w="75" w:type="dxa"/>
        </w:tblCellMar>
        <w:tblLook w:val="04A0"/>
      </w:tblPr>
      <w:tblGrid>
        <w:gridCol w:w="5860"/>
      </w:tblGrid>
      <w:tr w:rsidR="00A24AFE" w:rsidRPr="00346626" w:rsidTr="00463C18">
        <w:trPr>
          <w:tblCellSpacing w:w="15" w:type="dxa"/>
          <w:jc w:val="center"/>
        </w:trPr>
        <w:tc>
          <w:tcPr>
            <w:tcW w:w="0" w:type="auto"/>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noProof/>
                <w:color w:val="000000"/>
                <w:sz w:val="30"/>
                <w:szCs w:val="32"/>
              </w:rPr>
              <w:lastRenderedPageBreak/>
              <w:drawing>
                <wp:inline distT="0" distB="0" distL="0" distR="0">
                  <wp:extent cx="3568700" cy="1905000"/>
                  <wp:effectExtent l="19050" t="0" r="0" b="0"/>
                  <wp:docPr id="1322" name="Рисунок 1322" descr="http://www.college.ru/physics/courses/op25part1/content/chapter3/section/paragraph2/images/3-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descr="http://www.college.ru/physics/courses/op25part1/content/chapter3/section/paragraph2/images/3-2-5.gif"/>
                          <pic:cNvPicPr>
                            <a:picLocks noChangeAspect="1" noChangeArrowheads="1"/>
                          </pic:cNvPicPr>
                        </pic:nvPicPr>
                        <pic:blipFill>
                          <a:blip r:embed="rId8"/>
                          <a:srcRect/>
                          <a:stretch>
                            <a:fillRect/>
                          </a:stretch>
                        </pic:blipFill>
                        <pic:spPr bwMode="auto">
                          <a:xfrm>
                            <a:off x="0" y="0"/>
                            <a:ext cx="3568700" cy="1905000"/>
                          </a:xfrm>
                          <a:prstGeom prst="rect">
                            <a:avLst/>
                          </a:prstGeom>
                          <a:noFill/>
                          <a:ln w="9525">
                            <a:noFill/>
                            <a:miter lim="800000"/>
                            <a:headEnd/>
                            <a:tailEnd/>
                          </a:ln>
                        </pic:spPr>
                      </pic:pic>
                    </a:graphicData>
                  </a:graphic>
                </wp:inline>
              </w:drawing>
            </w:r>
          </w:p>
        </w:tc>
      </w:tr>
      <w:tr w:rsidR="00A24AFE" w:rsidRPr="00346626" w:rsidTr="00463C18">
        <w:trPr>
          <w:tblCellSpacing w:w="15" w:type="dxa"/>
          <w:jc w:val="center"/>
        </w:trPr>
        <w:tc>
          <w:tcPr>
            <w:tcW w:w="0" w:type="auto"/>
            <w:vAlign w:val="center"/>
            <w:hideMark/>
          </w:tcPr>
          <w:p w:rsidR="00A24AFE" w:rsidRPr="00346626" w:rsidRDefault="00A24AFE" w:rsidP="00463C18">
            <w:pPr>
              <w:spacing w:after="0" w:line="240" w:lineRule="auto"/>
              <w:jc w:val="center"/>
              <w:rPr>
                <w:rFonts w:ascii="Times" w:eastAsia="Times New Roman" w:hAnsi="Times" w:cs="Times"/>
                <w:sz w:val="26"/>
              </w:rPr>
            </w:pPr>
            <w:r w:rsidRPr="00346626">
              <w:rPr>
                <w:rFonts w:ascii="Times" w:eastAsia="Times New Roman" w:hAnsi="Times" w:cs="Times"/>
                <w:color w:val="000000"/>
                <w:sz w:val="26"/>
              </w:rPr>
              <w:t xml:space="preserve">Рисунок 3.2.5. </w:t>
            </w:r>
          </w:p>
          <w:p w:rsidR="00A24AFE" w:rsidRPr="00346626" w:rsidRDefault="00A24AFE" w:rsidP="00463C18">
            <w:pPr>
              <w:spacing w:after="0" w:line="240" w:lineRule="auto"/>
              <w:jc w:val="center"/>
              <w:rPr>
                <w:rFonts w:ascii="Times New Roman" w:eastAsia="Times New Roman" w:hAnsi="Times New Roman" w:cs="Times New Roman"/>
                <w:szCs w:val="24"/>
              </w:rPr>
            </w:pPr>
            <w:r w:rsidRPr="00346626">
              <w:rPr>
                <w:rFonts w:ascii="Times" w:eastAsia="Times New Roman" w:hAnsi="Times" w:cs="Times"/>
                <w:color w:val="000000"/>
                <w:sz w:val="26"/>
                <w:szCs w:val="28"/>
              </w:rPr>
              <w:t xml:space="preserve">Зависимость давления газа от температуры при </w:t>
            </w:r>
            <w:r w:rsidRPr="00346626">
              <w:rPr>
                <w:rFonts w:ascii="Times" w:eastAsia="Times New Roman" w:hAnsi="Times" w:cs="Times"/>
                <w:i/>
                <w:iCs/>
                <w:color w:val="000000"/>
                <w:sz w:val="26"/>
              </w:rPr>
              <w:t>V</w:t>
            </w:r>
            <w:r w:rsidRPr="00346626">
              <w:rPr>
                <w:rFonts w:ascii="Times" w:eastAsia="Times New Roman" w:hAnsi="Times" w:cs="Times"/>
                <w:color w:val="000000"/>
                <w:sz w:val="26"/>
                <w:szCs w:val="28"/>
              </w:rPr>
              <w:t xml:space="preserve"> = const. </w:t>
            </w: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Английский физик У. Кельвин (Томсон) в 1848 г. предложил использовать точку нулевого давления газа для построения новой температурной шкалы (</w:t>
      </w:r>
      <w:r w:rsidRPr="00346626">
        <w:rPr>
          <w:rFonts w:ascii="Times" w:eastAsia="Times New Roman" w:hAnsi="Times" w:cs="Times"/>
          <w:b/>
          <w:bCs/>
          <w:color w:val="000000"/>
          <w:sz w:val="30"/>
        </w:rPr>
        <w:t>шкала Кельвина</w:t>
      </w:r>
      <w:r w:rsidRPr="00346626">
        <w:rPr>
          <w:rFonts w:ascii="Times" w:eastAsia="Times New Roman" w:hAnsi="Times" w:cs="Times"/>
          <w:color w:val="000000"/>
          <w:sz w:val="30"/>
          <w:szCs w:val="32"/>
        </w:rPr>
        <w:t>). В этой шкале единица измерения температуры такая же, как и в шк</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ле Цельсия, но нулевая точка сдвинута: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proofErr w:type="gramStart"/>
            <w:r w:rsidRPr="00346626">
              <w:rPr>
                <w:rFonts w:ascii="Times" w:eastAsia="Times New Roman" w:hAnsi="Times" w:cs="Times"/>
                <w:i/>
                <w:iCs/>
                <w:color w:val="000000"/>
                <w:sz w:val="30"/>
              </w:rPr>
              <w:t>T</w:t>
            </w:r>
            <w:proofErr w:type="gramEnd"/>
            <w:r w:rsidRPr="00346626">
              <w:rPr>
                <w:rFonts w:ascii="Times" w:eastAsia="Times New Roman" w:hAnsi="Times" w:cs="Times"/>
                <w:color w:val="000000"/>
                <w:sz w:val="30"/>
                <w:szCs w:val="32"/>
                <w:vertAlign w:val="subscript"/>
              </w:rPr>
              <w:t>К</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vertAlign w:val="subscript"/>
              </w:rPr>
              <w:t>С</w:t>
            </w:r>
            <w:r w:rsidRPr="00346626">
              <w:rPr>
                <w:rFonts w:ascii="Times" w:eastAsia="Times New Roman" w:hAnsi="Times" w:cs="Times"/>
                <w:color w:val="000000"/>
                <w:sz w:val="30"/>
                <w:szCs w:val="32"/>
              </w:rPr>
              <w:t xml:space="preserve"> + 273,15. </w:t>
            </w: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В системе СИ принято единицу измерения температуры по шкале Кельвина наз</w:t>
      </w:r>
      <w:r w:rsidRPr="00346626">
        <w:rPr>
          <w:rFonts w:ascii="Times" w:eastAsia="Times New Roman" w:hAnsi="Times" w:cs="Times"/>
          <w:color w:val="000000"/>
          <w:sz w:val="30"/>
          <w:szCs w:val="32"/>
        </w:rPr>
        <w:t>ы</w:t>
      </w:r>
      <w:r w:rsidRPr="00346626">
        <w:rPr>
          <w:rFonts w:ascii="Times" w:eastAsia="Times New Roman" w:hAnsi="Times" w:cs="Times"/>
          <w:color w:val="000000"/>
          <w:sz w:val="30"/>
          <w:szCs w:val="32"/>
        </w:rPr>
        <w:t xml:space="preserve">вать </w:t>
      </w:r>
      <w:r w:rsidRPr="00346626">
        <w:rPr>
          <w:rFonts w:ascii="Times" w:eastAsia="Times New Roman" w:hAnsi="Times" w:cs="Times"/>
          <w:b/>
          <w:bCs/>
          <w:color w:val="000000"/>
          <w:sz w:val="30"/>
        </w:rPr>
        <w:t>кельвином</w:t>
      </w:r>
      <w:r w:rsidRPr="00346626">
        <w:rPr>
          <w:rFonts w:ascii="Times" w:eastAsia="Times New Roman" w:hAnsi="Times" w:cs="Times"/>
          <w:color w:val="000000"/>
          <w:sz w:val="30"/>
          <w:szCs w:val="32"/>
        </w:rPr>
        <w:t xml:space="preserve"> и обозначать буквой </w:t>
      </w:r>
      <w:r w:rsidRPr="00346626">
        <w:rPr>
          <w:rFonts w:ascii="Times" w:eastAsia="Times New Roman" w:hAnsi="Times" w:cs="Times"/>
          <w:i/>
          <w:iCs/>
          <w:color w:val="000000"/>
          <w:sz w:val="30"/>
        </w:rPr>
        <w:t>K</w:t>
      </w:r>
      <w:r w:rsidRPr="00346626">
        <w:rPr>
          <w:rFonts w:ascii="Times" w:eastAsia="Times New Roman" w:hAnsi="Times" w:cs="Times"/>
          <w:color w:val="000000"/>
          <w:sz w:val="30"/>
          <w:szCs w:val="32"/>
        </w:rPr>
        <w:t xml:space="preserve">. Например, комнатная температура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vertAlign w:val="subscript"/>
        </w:rPr>
        <w:t>С</w:t>
      </w:r>
      <w:r w:rsidRPr="00346626">
        <w:rPr>
          <w:rFonts w:ascii="Times" w:eastAsia="Times New Roman" w:hAnsi="Times" w:cs="Times"/>
          <w:color w:val="000000"/>
          <w:sz w:val="30"/>
          <w:szCs w:val="32"/>
        </w:rPr>
        <w:t> = 20</w:t>
      </w:r>
      <w:proofErr w:type="gramStart"/>
      <w:r w:rsidRPr="00346626">
        <w:rPr>
          <w:rFonts w:ascii="Times" w:eastAsia="Times New Roman" w:hAnsi="Times" w:cs="Times"/>
          <w:color w:val="000000"/>
          <w:sz w:val="30"/>
          <w:szCs w:val="32"/>
        </w:rPr>
        <w:t> °С</w:t>
      </w:r>
      <w:proofErr w:type="gramEnd"/>
      <w:r w:rsidRPr="00346626">
        <w:rPr>
          <w:rFonts w:ascii="Times" w:eastAsia="Times New Roman" w:hAnsi="Times" w:cs="Times"/>
          <w:color w:val="000000"/>
          <w:sz w:val="30"/>
          <w:szCs w:val="32"/>
        </w:rPr>
        <w:t xml:space="preserve"> по шкале Кельвина равна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vertAlign w:val="subscript"/>
        </w:rPr>
        <w:t>К</w:t>
      </w:r>
      <w:r w:rsidRPr="00346626">
        <w:rPr>
          <w:rFonts w:ascii="Times" w:eastAsia="Times New Roman" w:hAnsi="Times" w:cs="Times"/>
          <w:color w:val="000000"/>
          <w:sz w:val="30"/>
          <w:szCs w:val="32"/>
        </w:rPr>
        <w:t> = 293,15 К.</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Температурная шкала Кельвина называется </w:t>
      </w:r>
      <w:bookmarkStart w:id="0" w:name="13"/>
      <w:bookmarkEnd w:id="0"/>
      <w:r w:rsidRPr="00346626">
        <w:rPr>
          <w:rFonts w:ascii="Times" w:eastAsia="Times New Roman" w:hAnsi="Times" w:cs="Times"/>
          <w:b/>
          <w:bCs/>
          <w:i/>
          <w:iCs/>
          <w:color w:val="121F48"/>
          <w:sz w:val="30"/>
        </w:rPr>
        <w:t>абсолютной шкалой темпер</w:t>
      </w:r>
      <w:r w:rsidRPr="00346626">
        <w:rPr>
          <w:rFonts w:ascii="Times" w:eastAsia="Times New Roman" w:hAnsi="Times" w:cs="Times"/>
          <w:b/>
          <w:bCs/>
          <w:i/>
          <w:iCs/>
          <w:color w:val="121F48"/>
          <w:sz w:val="30"/>
        </w:rPr>
        <w:t>а</w:t>
      </w:r>
      <w:r w:rsidRPr="00346626">
        <w:rPr>
          <w:rFonts w:ascii="Times" w:eastAsia="Times New Roman" w:hAnsi="Times" w:cs="Times"/>
          <w:b/>
          <w:bCs/>
          <w:i/>
          <w:iCs/>
          <w:color w:val="121F48"/>
          <w:sz w:val="30"/>
        </w:rPr>
        <w:t>тур</w:t>
      </w:r>
      <w:r w:rsidRPr="00346626">
        <w:rPr>
          <w:rFonts w:ascii="Times" w:eastAsia="Times New Roman" w:hAnsi="Times" w:cs="Times"/>
          <w:color w:val="000000"/>
          <w:sz w:val="30"/>
          <w:szCs w:val="32"/>
        </w:rPr>
        <w:t>. Она оказывается наиболее удобной при построении физических теорий.</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Нет необходимости привязывать шкалу Кельвина к двум фиксированным точкам – точке плавления льда и точке кипения воды при нормальном атмосферном да</w:t>
      </w:r>
      <w:r w:rsidRPr="00346626">
        <w:rPr>
          <w:rFonts w:ascii="Times" w:eastAsia="Times New Roman" w:hAnsi="Times" w:cs="Times"/>
          <w:color w:val="000000"/>
          <w:sz w:val="30"/>
          <w:szCs w:val="32"/>
        </w:rPr>
        <w:t>в</w:t>
      </w:r>
      <w:r w:rsidRPr="00346626">
        <w:rPr>
          <w:rFonts w:ascii="Times" w:eastAsia="Times New Roman" w:hAnsi="Times" w:cs="Times"/>
          <w:color w:val="000000"/>
          <w:sz w:val="30"/>
          <w:szCs w:val="32"/>
        </w:rPr>
        <w:t>лении, как это принято в шкале Цельсия.</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Кроме точки нулевого давления газа, которая называется </w:t>
      </w:r>
      <w:bookmarkStart w:id="1" w:name="14"/>
      <w:bookmarkEnd w:id="1"/>
      <w:r w:rsidRPr="00346626">
        <w:rPr>
          <w:rFonts w:ascii="Times" w:eastAsia="Times New Roman" w:hAnsi="Times" w:cs="Times"/>
          <w:b/>
          <w:bCs/>
          <w:i/>
          <w:iCs/>
          <w:color w:val="121F48"/>
          <w:sz w:val="30"/>
        </w:rPr>
        <w:t>абсолютным нулем температуры</w:t>
      </w:r>
      <w:r w:rsidRPr="00346626">
        <w:rPr>
          <w:rFonts w:ascii="Times" w:eastAsia="Times New Roman" w:hAnsi="Times" w:cs="Times"/>
          <w:color w:val="000000"/>
          <w:sz w:val="30"/>
          <w:szCs w:val="32"/>
        </w:rPr>
        <w:t xml:space="preserve">, достаточно принять еще одну фиксированную опорную точку. В шкале Кельвина в качестве такой точки используется </w:t>
      </w:r>
      <w:r w:rsidRPr="00346626">
        <w:rPr>
          <w:rFonts w:ascii="Times" w:eastAsia="Times New Roman" w:hAnsi="Times" w:cs="Times"/>
          <w:b/>
          <w:bCs/>
          <w:color w:val="000000"/>
          <w:sz w:val="30"/>
        </w:rPr>
        <w:t>температура тройной то</w:t>
      </w:r>
      <w:r w:rsidRPr="00346626">
        <w:rPr>
          <w:rFonts w:ascii="Times" w:eastAsia="Times New Roman" w:hAnsi="Times" w:cs="Times"/>
          <w:b/>
          <w:bCs/>
          <w:color w:val="000000"/>
          <w:sz w:val="30"/>
        </w:rPr>
        <w:t>ч</w:t>
      </w:r>
      <w:r w:rsidRPr="00346626">
        <w:rPr>
          <w:rFonts w:ascii="Times" w:eastAsia="Times New Roman" w:hAnsi="Times" w:cs="Times"/>
          <w:b/>
          <w:bCs/>
          <w:color w:val="000000"/>
          <w:sz w:val="30"/>
        </w:rPr>
        <w:t xml:space="preserve">ки воды </w:t>
      </w:r>
      <w:r w:rsidRPr="00346626">
        <w:rPr>
          <w:rFonts w:ascii="Times" w:eastAsia="Times New Roman" w:hAnsi="Times" w:cs="Times"/>
          <w:color w:val="000000"/>
          <w:sz w:val="30"/>
          <w:szCs w:val="32"/>
        </w:rPr>
        <w:t>(0,01° С), в которой в тепловом равновесии находятся все три фазы – лед, вода и пар. По шкале Кельвина температура тройной точки принимается ра</w:t>
      </w:r>
      <w:r w:rsidRPr="00346626">
        <w:rPr>
          <w:rFonts w:ascii="Times" w:eastAsia="Times New Roman" w:hAnsi="Times" w:cs="Times"/>
          <w:color w:val="000000"/>
          <w:sz w:val="30"/>
          <w:szCs w:val="32"/>
        </w:rPr>
        <w:t>в</w:t>
      </w:r>
      <w:r w:rsidRPr="00346626">
        <w:rPr>
          <w:rFonts w:ascii="Times" w:eastAsia="Times New Roman" w:hAnsi="Times" w:cs="Times"/>
          <w:color w:val="000000"/>
          <w:sz w:val="30"/>
          <w:szCs w:val="32"/>
        </w:rPr>
        <w:t>ной 273,16 К.</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Газовые термометры громоздки и неудобны для практического применения: они используются в качестве прецизионного стандарта для калибровки других терм</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метров.</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Таким образом, давление разреженного газа в сосуде постоянного объема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xml:space="preserve"> изм</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 xml:space="preserve">няется прямо пропорционально его абсолютной температуре: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rPr>
        <w:t>. С другой ст</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 xml:space="preserve">роны, опыт показывает, что при неизменных объеме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xml:space="preserve"> и темпер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туре </w:t>
      </w:r>
      <w:r w:rsidRPr="00346626">
        <w:rPr>
          <w:rFonts w:ascii="Times" w:eastAsia="Times New Roman" w:hAnsi="Times" w:cs="Times"/>
          <w:i/>
          <w:iCs/>
          <w:color w:val="000000"/>
          <w:sz w:val="30"/>
        </w:rPr>
        <w:t>T</w:t>
      </w:r>
      <w:r w:rsidRPr="00346626">
        <w:rPr>
          <w:rFonts w:ascii="Times" w:eastAsia="Times New Roman" w:hAnsi="Times" w:cs="Times"/>
          <w:color w:val="000000"/>
          <w:sz w:val="30"/>
          <w:szCs w:val="32"/>
        </w:rPr>
        <w:t xml:space="preserve"> давление газа изменяется прямо пропорционально отношению количества вещества </w:t>
      </w:r>
      <w:proofErr w:type="spellStart"/>
      <w:r w:rsidRPr="00346626">
        <w:rPr>
          <w:rFonts w:ascii="Times" w:eastAsia="Times New Roman" w:hAnsi="Times" w:cs="Times"/>
          <w:color w:val="000000"/>
          <w:sz w:val="30"/>
          <w:szCs w:val="32"/>
        </w:rPr>
        <w:t>ν</w:t>
      </w:r>
      <w:proofErr w:type="spellEnd"/>
      <w:r w:rsidRPr="00346626">
        <w:rPr>
          <w:rFonts w:ascii="Times" w:eastAsia="Times New Roman" w:hAnsi="Times" w:cs="Times"/>
          <w:color w:val="000000"/>
          <w:sz w:val="30"/>
          <w:szCs w:val="32"/>
        </w:rPr>
        <w:t xml:space="preserve"> в данном сосуде к объему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xml:space="preserve"> сосуда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noProof/>
                <w:color w:val="000000"/>
                <w:sz w:val="30"/>
                <w:szCs w:val="32"/>
              </w:rPr>
              <w:drawing>
                <wp:inline distT="0" distB="0" distL="0" distR="0">
                  <wp:extent cx="1638300" cy="469900"/>
                  <wp:effectExtent l="19050" t="0" r="0" b="0"/>
                  <wp:docPr id="1323" name="Рисунок 1323" descr="http://www.college.ru/physics/courses/op25part1/content/javagifs/63135218100934-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descr="http://www.college.ru/physics/courses/op25part1/content/javagifs/63135218100934-24.gif"/>
                          <pic:cNvPicPr>
                            <a:picLocks noChangeAspect="1" noChangeArrowheads="1"/>
                          </pic:cNvPicPr>
                        </pic:nvPicPr>
                        <pic:blipFill>
                          <a:blip r:embed="rId9"/>
                          <a:srcRect/>
                          <a:stretch>
                            <a:fillRect/>
                          </a:stretch>
                        </pic:blipFill>
                        <pic:spPr bwMode="auto">
                          <a:xfrm>
                            <a:off x="0" y="0"/>
                            <a:ext cx="1638300" cy="469900"/>
                          </a:xfrm>
                          <a:prstGeom prst="rect">
                            <a:avLst/>
                          </a:prstGeom>
                          <a:noFill/>
                          <a:ln w="9525">
                            <a:noFill/>
                            <a:miter lim="800000"/>
                            <a:headEnd/>
                            <a:tailEnd/>
                          </a:ln>
                        </pic:spPr>
                      </pic:pic>
                    </a:graphicData>
                  </a:graphic>
                </wp:inline>
              </w:drawing>
            </w: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где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rPr>
        <w:t xml:space="preserve"> – число молекул в сосуде,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A</w:t>
      </w:r>
      <w:r w:rsidRPr="00346626">
        <w:rPr>
          <w:rFonts w:ascii="Times" w:eastAsia="Times New Roman" w:hAnsi="Times" w:cs="Times"/>
          <w:color w:val="000000"/>
          <w:sz w:val="30"/>
          <w:szCs w:val="32"/>
        </w:rPr>
        <w:t xml:space="preserve"> – постоянная Авогадро, </w:t>
      </w:r>
      <w:proofErr w:type="spellStart"/>
      <w:r w:rsidRPr="00346626">
        <w:rPr>
          <w:rFonts w:ascii="Times" w:eastAsia="Times New Roman" w:hAnsi="Times" w:cs="Times"/>
          <w:i/>
          <w:iCs/>
          <w:color w:val="000000"/>
          <w:sz w:val="30"/>
        </w:rPr>
        <w:t>n</w:t>
      </w:r>
      <w:proofErr w:type="spellEnd"/>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V</w:t>
      </w:r>
      <w:r w:rsidRPr="00346626">
        <w:rPr>
          <w:rFonts w:ascii="Times" w:eastAsia="Times New Roman" w:hAnsi="Times" w:cs="Times"/>
          <w:color w:val="000000"/>
          <w:sz w:val="30"/>
          <w:szCs w:val="32"/>
        </w:rPr>
        <w:t xml:space="preserve"> – концентр</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ция молекул (т. е. число молекул в единице объема сосуда). Объединяя эти соо</w:t>
      </w:r>
      <w:r w:rsidRPr="00346626">
        <w:rPr>
          <w:rFonts w:ascii="Times" w:eastAsia="Times New Roman" w:hAnsi="Times" w:cs="Times"/>
          <w:color w:val="000000"/>
          <w:sz w:val="30"/>
          <w:szCs w:val="32"/>
        </w:rPr>
        <w:t>т</w:t>
      </w:r>
      <w:r w:rsidRPr="00346626">
        <w:rPr>
          <w:rFonts w:ascii="Times" w:eastAsia="Times New Roman" w:hAnsi="Times" w:cs="Times"/>
          <w:color w:val="000000"/>
          <w:sz w:val="30"/>
          <w:szCs w:val="32"/>
        </w:rPr>
        <w:t xml:space="preserve">ношения пропорциональности, можно записать: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175"/>
            </w:tblGrid>
            <w:tr w:rsidR="00A24AFE" w:rsidRPr="00346626" w:rsidTr="00463C18">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E"/>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i/>
                      <w:iCs/>
                      <w:color w:val="000000"/>
                      <w:sz w:val="30"/>
                    </w:rPr>
                    <w:t>p</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nkT</w:t>
                  </w:r>
                  <w:r w:rsidRPr="00346626">
                    <w:rPr>
                      <w:rFonts w:ascii="Times" w:eastAsia="Times New Roman" w:hAnsi="Times" w:cs="Times"/>
                      <w:color w:val="000000"/>
                      <w:sz w:val="30"/>
                      <w:szCs w:val="32"/>
                    </w:rPr>
                    <w:t xml:space="preserve">, </w:t>
                  </w:r>
                </w:p>
              </w:tc>
            </w:tr>
          </w:tbl>
          <w:p w:rsidR="00A24AFE" w:rsidRPr="00346626" w:rsidRDefault="00A24AFE" w:rsidP="00463C18">
            <w:pPr>
              <w:spacing w:after="0" w:line="240" w:lineRule="auto"/>
              <w:jc w:val="center"/>
              <w:rPr>
                <w:rFonts w:ascii="Times" w:eastAsia="Times New Roman" w:hAnsi="Times" w:cs="Times"/>
                <w:color w:val="000000"/>
                <w:sz w:val="30"/>
                <w:szCs w:val="32"/>
              </w:rPr>
            </w:pP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где </w:t>
      </w:r>
      <w:proofErr w:type="spellStart"/>
      <w:r w:rsidRPr="00346626">
        <w:rPr>
          <w:rFonts w:ascii="Times" w:eastAsia="Times New Roman" w:hAnsi="Times" w:cs="Times"/>
          <w:i/>
          <w:iCs/>
          <w:color w:val="000000"/>
          <w:sz w:val="30"/>
        </w:rPr>
        <w:t>k</w:t>
      </w:r>
      <w:proofErr w:type="spellEnd"/>
      <w:r w:rsidRPr="00346626">
        <w:rPr>
          <w:rFonts w:ascii="Times" w:eastAsia="Times New Roman" w:hAnsi="Times" w:cs="Times"/>
          <w:color w:val="000000"/>
          <w:sz w:val="30"/>
          <w:szCs w:val="32"/>
        </w:rPr>
        <w:t xml:space="preserve"> – некоторая универсальная для всех газов постоянная величина. Ее назыв</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ют </w:t>
      </w:r>
      <w:bookmarkStart w:id="2" w:name="15"/>
      <w:bookmarkEnd w:id="2"/>
      <w:r w:rsidRPr="00346626">
        <w:rPr>
          <w:rFonts w:ascii="Times" w:eastAsia="Times New Roman" w:hAnsi="Times" w:cs="Times"/>
          <w:b/>
          <w:bCs/>
          <w:i/>
          <w:iCs/>
          <w:color w:val="121F48"/>
          <w:sz w:val="30"/>
        </w:rPr>
        <w:t>постоянной Больцмана</w:t>
      </w:r>
      <w:r w:rsidRPr="00346626">
        <w:rPr>
          <w:rFonts w:ascii="Times" w:eastAsia="Times New Roman" w:hAnsi="Times" w:cs="Times"/>
          <w:color w:val="000000"/>
          <w:sz w:val="30"/>
          <w:szCs w:val="32"/>
        </w:rPr>
        <w:t xml:space="preserve">, в честь австрийского физика </w:t>
      </w:r>
      <w:hyperlink r:id="rId10" w:history="1">
        <w:r w:rsidRPr="00346626">
          <w:rPr>
            <w:rFonts w:ascii="Times" w:eastAsia="Times New Roman" w:hAnsi="Times" w:cs="Times"/>
            <w:color w:val="3200FF"/>
            <w:sz w:val="30"/>
            <w:u w:val="single"/>
          </w:rPr>
          <w:t>Л. Больцмана</w:t>
        </w:r>
      </w:hyperlink>
      <w:r w:rsidRPr="00346626">
        <w:rPr>
          <w:rFonts w:ascii="Times" w:eastAsia="Times New Roman" w:hAnsi="Times" w:cs="Times"/>
          <w:color w:val="000000"/>
          <w:sz w:val="30"/>
          <w:szCs w:val="32"/>
        </w:rPr>
        <w:t xml:space="preserve"> (1844–1906 гг.), одного из создателей молекулярно-кинетической теории. Постоянная Больцмана – одна из фундаментальных физических констант. Ее численное зн</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 xml:space="preserve">чение в СИ равно: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proofErr w:type="spellStart"/>
            <w:r w:rsidRPr="00346626">
              <w:rPr>
                <w:rFonts w:ascii="Times" w:eastAsia="Times New Roman" w:hAnsi="Times" w:cs="Times"/>
                <w:i/>
                <w:iCs/>
                <w:color w:val="000000"/>
                <w:sz w:val="30"/>
              </w:rPr>
              <w:t>k</w:t>
            </w:r>
            <w:proofErr w:type="spellEnd"/>
            <w:r w:rsidRPr="00346626">
              <w:rPr>
                <w:rFonts w:ascii="Times" w:eastAsia="Times New Roman" w:hAnsi="Times" w:cs="Times"/>
                <w:color w:val="000000"/>
                <w:sz w:val="30"/>
                <w:szCs w:val="32"/>
              </w:rPr>
              <w:t> = 1,38·10</w:t>
            </w:r>
            <w:r w:rsidRPr="00346626">
              <w:rPr>
                <w:rFonts w:ascii="Times" w:eastAsia="Times New Roman" w:hAnsi="Times" w:cs="Times"/>
                <w:color w:val="000000"/>
                <w:sz w:val="30"/>
                <w:szCs w:val="32"/>
                <w:vertAlign w:val="superscript"/>
              </w:rPr>
              <w:t>–23</w:t>
            </w:r>
            <w:r w:rsidRPr="00346626">
              <w:rPr>
                <w:rFonts w:ascii="Times" w:eastAsia="Times New Roman" w:hAnsi="Times" w:cs="Times"/>
                <w:color w:val="000000"/>
                <w:sz w:val="30"/>
                <w:szCs w:val="32"/>
              </w:rPr>
              <w:t xml:space="preserve"> Дж/К. </w:t>
            </w: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Сравнивая соотношения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nkT</w:t>
      </w:r>
      <w:r w:rsidRPr="00346626">
        <w:rPr>
          <w:rFonts w:ascii="Times" w:eastAsia="Times New Roman" w:hAnsi="Times" w:cs="Times"/>
          <w:color w:val="000000"/>
          <w:sz w:val="30"/>
          <w:szCs w:val="32"/>
        </w:rPr>
        <w:t xml:space="preserve"> с основным уравнением молекулярно-кинетической теории газов, можно получить: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200"/>
            </w:tblGrid>
            <w:tr w:rsidR="00A24AFE" w:rsidRPr="00346626" w:rsidTr="00463C18">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E"/>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noProof/>
                      <w:color w:val="000000"/>
                      <w:sz w:val="30"/>
                      <w:szCs w:val="32"/>
                    </w:rPr>
                    <w:drawing>
                      <wp:inline distT="0" distB="0" distL="0" distR="0">
                        <wp:extent cx="622300" cy="419100"/>
                        <wp:effectExtent l="19050" t="0" r="6350" b="0"/>
                        <wp:docPr id="1324" name="Рисунок 1324" descr="http://www.college.ru/physics/courses/op25part1/content/javagifs/63135218101168-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descr="http://www.college.ru/physics/courses/op25part1/content/javagifs/63135218101168-25.gif"/>
                                <pic:cNvPicPr>
                                  <a:picLocks noChangeAspect="1" noChangeArrowheads="1"/>
                                </pic:cNvPicPr>
                              </pic:nvPicPr>
                              <pic:blipFill>
                                <a:blip r:embed="rId11"/>
                                <a:srcRect/>
                                <a:stretch>
                                  <a:fillRect/>
                                </a:stretch>
                              </pic:blipFill>
                              <pic:spPr bwMode="auto">
                                <a:xfrm>
                                  <a:off x="0" y="0"/>
                                  <a:ext cx="622300" cy="419100"/>
                                </a:xfrm>
                                <a:prstGeom prst="rect">
                                  <a:avLst/>
                                </a:prstGeom>
                                <a:noFill/>
                                <a:ln w="9525">
                                  <a:noFill/>
                                  <a:miter lim="800000"/>
                                  <a:headEnd/>
                                  <a:tailEnd/>
                                </a:ln>
                              </pic:spPr>
                            </pic:pic>
                          </a:graphicData>
                        </a:graphic>
                      </wp:inline>
                    </w:drawing>
                  </w:r>
                </w:p>
              </w:tc>
            </w:tr>
          </w:tbl>
          <w:p w:rsidR="00A24AFE" w:rsidRPr="00346626" w:rsidRDefault="00A24AFE" w:rsidP="00463C18">
            <w:pPr>
              <w:spacing w:after="0" w:line="240" w:lineRule="auto"/>
              <w:jc w:val="center"/>
              <w:rPr>
                <w:rFonts w:ascii="Times" w:eastAsia="Times New Roman" w:hAnsi="Times" w:cs="Times"/>
                <w:color w:val="000000"/>
                <w:sz w:val="30"/>
                <w:szCs w:val="32"/>
              </w:rPr>
            </w:pP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A24AFE">
      <w:pPr>
        <w:spacing w:before="100" w:line="240" w:lineRule="auto"/>
        <w:rPr>
          <w:rFonts w:ascii="Times" w:eastAsia="Times New Roman" w:hAnsi="Times" w:cs="Times"/>
          <w:color w:val="000000"/>
          <w:sz w:val="30"/>
          <w:szCs w:val="32"/>
        </w:rPr>
      </w:pPr>
      <w:bookmarkStart w:id="3" w:name="16"/>
      <w:bookmarkEnd w:id="3"/>
      <w:r w:rsidRPr="00346626">
        <w:rPr>
          <w:rFonts w:ascii="Times" w:eastAsia="Times New Roman" w:hAnsi="Times" w:cs="Times"/>
          <w:b/>
          <w:bCs/>
          <w:i/>
          <w:iCs/>
          <w:color w:val="121F48"/>
          <w:sz w:val="30"/>
        </w:rPr>
        <w:t>Средняя кинетическая энергия</w:t>
      </w:r>
      <w:r w:rsidRPr="00346626">
        <w:rPr>
          <w:rFonts w:ascii="Times" w:eastAsia="Times New Roman" w:hAnsi="Times" w:cs="Times"/>
          <w:b/>
          <w:bCs/>
          <w:color w:val="000000"/>
          <w:sz w:val="30"/>
        </w:rPr>
        <w:t xml:space="preserve"> хаотического движения молекул газа прямо пропорциональна абсолютной температуре.</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 xml:space="preserve">Таким образом, </w:t>
      </w:r>
      <w:r w:rsidRPr="00346626">
        <w:rPr>
          <w:rFonts w:ascii="Times" w:eastAsia="Times New Roman" w:hAnsi="Times" w:cs="Times"/>
          <w:b/>
          <w:bCs/>
          <w:color w:val="000000"/>
          <w:sz w:val="30"/>
        </w:rPr>
        <w:t>температура есть мера средней кинетической энергии пост</w:t>
      </w:r>
      <w:r w:rsidRPr="00346626">
        <w:rPr>
          <w:rFonts w:ascii="Times" w:eastAsia="Times New Roman" w:hAnsi="Times" w:cs="Times"/>
          <w:b/>
          <w:bCs/>
          <w:color w:val="000000"/>
          <w:sz w:val="30"/>
        </w:rPr>
        <w:t>у</w:t>
      </w:r>
      <w:r w:rsidRPr="00346626">
        <w:rPr>
          <w:rFonts w:ascii="Times" w:eastAsia="Times New Roman" w:hAnsi="Times" w:cs="Times"/>
          <w:b/>
          <w:bCs/>
          <w:color w:val="000000"/>
          <w:sz w:val="30"/>
        </w:rPr>
        <w:t>пательного движения молекул</w:t>
      </w:r>
      <w:r w:rsidRPr="00346626">
        <w:rPr>
          <w:rFonts w:ascii="Times" w:eastAsia="Times New Roman" w:hAnsi="Times" w:cs="Times"/>
          <w:color w:val="000000"/>
          <w:sz w:val="30"/>
          <w:szCs w:val="32"/>
        </w:rPr>
        <w:t>.</w:t>
      </w:r>
    </w:p>
    <w:p w:rsidR="00A24AFE" w:rsidRPr="00346626" w:rsidRDefault="00A24AFE" w:rsidP="00A24AFE">
      <w:pPr>
        <w:spacing w:before="100" w:line="240" w:lineRule="auto"/>
        <w:rPr>
          <w:rFonts w:ascii="Times" w:eastAsia="Times New Roman" w:hAnsi="Times" w:cs="Times"/>
          <w:color w:val="000000"/>
          <w:sz w:val="30"/>
          <w:szCs w:val="32"/>
        </w:rPr>
      </w:pPr>
      <w:r w:rsidRPr="00346626">
        <w:rPr>
          <w:rFonts w:ascii="Times" w:eastAsia="Times New Roman" w:hAnsi="Times" w:cs="Times"/>
          <w:color w:val="000000"/>
          <w:sz w:val="30"/>
          <w:szCs w:val="32"/>
        </w:rPr>
        <w:t>Следует обратить внимание на то, что средняя кинетическая энергия поступ</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тельного движения молекулы не зависит от ее массы. Броуновская частица, взв</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шенная в жидкости или газе, обладает такой же средней кинетич</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ской энергией, как и отдельная молекула, масса которой на много порядков меньше массы бр</w:t>
      </w:r>
      <w:r w:rsidRPr="00346626">
        <w:rPr>
          <w:rFonts w:ascii="Times" w:eastAsia="Times New Roman" w:hAnsi="Times" w:cs="Times"/>
          <w:color w:val="000000"/>
          <w:sz w:val="30"/>
          <w:szCs w:val="32"/>
        </w:rPr>
        <w:t>о</w:t>
      </w:r>
      <w:r w:rsidRPr="00346626">
        <w:rPr>
          <w:rFonts w:ascii="Times" w:eastAsia="Times New Roman" w:hAnsi="Times" w:cs="Times"/>
          <w:color w:val="000000"/>
          <w:sz w:val="30"/>
          <w:szCs w:val="32"/>
        </w:rPr>
        <w:t>уновской частицы. Этот вывод распространяется и на случай, когда в сосуде н</w:t>
      </w:r>
      <w:r w:rsidRPr="00346626">
        <w:rPr>
          <w:rFonts w:ascii="Times" w:eastAsia="Times New Roman" w:hAnsi="Times" w:cs="Times"/>
          <w:color w:val="000000"/>
          <w:sz w:val="30"/>
          <w:szCs w:val="32"/>
        </w:rPr>
        <w:t>а</w:t>
      </w:r>
      <w:r w:rsidRPr="00346626">
        <w:rPr>
          <w:rFonts w:ascii="Times" w:eastAsia="Times New Roman" w:hAnsi="Times" w:cs="Times"/>
          <w:color w:val="000000"/>
          <w:sz w:val="30"/>
          <w:szCs w:val="32"/>
        </w:rPr>
        <w:t>ходится смесь химически невзаимодействующих газов, молекулы которых имеют разные массы. В состоянии равновесия молекулы разных газов будут иметь од</w:t>
      </w:r>
      <w:r w:rsidRPr="00346626">
        <w:rPr>
          <w:rFonts w:ascii="Times" w:eastAsia="Times New Roman" w:hAnsi="Times" w:cs="Times"/>
          <w:color w:val="000000"/>
          <w:sz w:val="30"/>
          <w:szCs w:val="32"/>
        </w:rPr>
        <w:t>и</w:t>
      </w:r>
      <w:r w:rsidRPr="00346626">
        <w:rPr>
          <w:rFonts w:ascii="Times" w:eastAsia="Times New Roman" w:hAnsi="Times" w:cs="Times"/>
          <w:color w:val="000000"/>
          <w:sz w:val="30"/>
          <w:szCs w:val="32"/>
        </w:rPr>
        <w:t>наковые средние кинетические энергии теплового движения, определяемые тол</w:t>
      </w:r>
      <w:r w:rsidRPr="00346626">
        <w:rPr>
          <w:rFonts w:ascii="Times" w:eastAsia="Times New Roman" w:hAnsi="Times" w:cs="Times"/>
          <w:color w:val="000000"/>
          <w:sz w:val="30"/>
          <w:szCs w:val="32"/>
        </w:rPr>
        <w:t>ь</w:t>
      </w:r>
      <w:r w:rsidRPr="00346626">
        <w:rPr>
          <w:rFonts w:ascii="Times" w:eastAsia="Times New Roman" w:hAnsi="Times" w:cs="Times"/>
          <w:color w:val="000000"/>
          <w:sz w:val="30"/>
          <w:szCs w:val="32"/>
        </w:rPr>
        <w:t>ко температурой смеси. Давление смеси газов на стенки сосуда будет складыват</w:t>
      </w:r>
      <w:r w:rsidRPr="00346626">
        <w:rPr>
          <w:rFonts w:ascii="Times" w:eastAsia="Times New Roman" w:hAnsi="Times" w:cs="Times"/>
          <w:color w:val="000000"/>
          <w:sz w:val="30"/>
          <w:szCs w:val="32"/>
        </w:rPr>
        <w:t>ь</w:t>
      </w:r>
      <w:r w:rsidRPr="00346626">
        <w:rPr>
          <w:rFonts w:ascii="Times" w:eastAsia="Times New Roman" w:hAnsi="Times" w:cs="Times"/>
          <w:color w:val="000000"/>
          <w:sz w:val="30"/>
          <w:szCs w:val="32"/>
        </w:rPr>
        <w:t xml:space="preserve">ся из </w:t>
      </w:r>
      <w:r w:rsidRPr="00346626">
        <w:rPr>
          <w:rFonts w:ascii="Times" w:eastAsia="Times New Roman" w:hAnsi="Times" w:cs="Times"/>
          <w:b/>
          <w:bCs/>
          <w:color w:val="000000"/>
          <w:sz w:val="30"/>
        </w:rPr>
        <w:t>парциальных давлений</w:t>
      </w:r>
      <w:r w:rsidRPr="00346626">
        <w:rPr>
          <w:rFonts w:ascii="Times" w:eastAsia="Times New Roman" w:hAnsi="Times" w:cs="Times"/>
          <w:color w:val="000000"/>
          <w:sz w:val="30"/>
          <w:szCs w:val="32"/>
        </w:rPr>
        <w:t xml:space="preserve"> ка</w:t>
      </w:r>
      <w:r w:rsidRPr="00346626">
        <w:rPr>
          <w:rFonts w:ascii="Times" w:eastAsia="Times New Roman" w:hAnsi="Times" w:cs="Times"/>
          <w:color w:val="000000"/>
          <w:sz w:val="30"/>
          <w:szCs w:val="32"/>
        </w:rPr>
        <w:t>ж</w:t>
      </w:r>
      <w:r w:rsidRPr="00346626">
        <w:rPr>
          <w:rFonts w:ascii="Times" w:eastAsia="Times New Roman" w:hAnsi="Times" w:cs="Times"/>
          <w:color w:val="000000"/>
          <w:sz w:val="30"/>
          <w:szCs w:val="32"/>
        </w:rPr>
        <w:t xml:space="preserve">дого газа: </w:t>
      </w:r>
    </w:p>
    <w:tbl>
      <w:tblPr>
        <w:tblW w:w="5000" w:type="pct"/>
        <w:tblCellSpacing w:w="15" w:type="dxa"/>
        <w:tblCellMar>
          <w:top w:w="15" w:type="dxa"/>
          <w:left w:w="15" w:type="dxa"/>
          <w:bottom w:w="15" w:type="dxa"/>
          <w:right w:w="15" w:type="dxa"/>
        </w:tblCellMar>
        <w:tblLook w:val="04A0"/>
      </w:tblPr>
      <w:tblGrid>
        <w:gridCol w:w="1104"/>
        <w:gridCol w:w="8502"/>
        <w:gridCol w:w="1104"/>
      </w:tblGrid>
      <w:tr w:rsidR="00A24AFE" w:rsidRPr="00346626" w:rsidTr="00463C18">
        <w:trPr>
          <w:tblCellSpacing w:w="15" w:type="dxa"/>
        </w:trPr>
        <w:tc>
          <w:tcPr>
            <w:tcW w:w="500" w:type="pct"/>
            <w:vAlign w:val="center"/>
            <w:hideMark/>
          </w:tcPr>
          <w:p w:rsidR="00A24AFE" w:rsidRPr="00346626" w:rsidRDefault="00A24AFE" w:rsidP="00463C18">
            <w:pPr>
              <w:spacing w:after="0" w:line="240" w:lineRule="auto"/>
              <w:rPr>
                <w:rFonts w:ascii="Times" w:eastAsia="Times New Roman" w:hAnsi="Times" w:cs="Times"/>
                <w:color w:val="000000"/>
                <w:sz w:val="30"/>
                <w:szCs w:val="32"/>
              </w:rPr>
            </w:pPr>
          </w:p>
        </w:tc>
        <w:tc>
          <w:tcPr>
            <w:tcW w:w="4000" w:type="pct"/>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529"/>
            </w:tblGrid>
            <w:tr w:rsidR="00A24AFE" w:rsidRPr="00346626" w:rsidTr="00463C18">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E"/>
                  <w:vAlign w:val="center"/>
                  <w:hideMark/>
                </w:tcPr>
                <w:p w:rsidR="00A24AFE" w:rsidRPr="00346626" w:rsidRDefault="00A24AFE" w:rsidP="00463C18">
                  <w:pPr>
                    <w:spacing w:after="0" w:line="240" w:lineRule="auto"/>
                    <w:jc w:val="center"/>
                    <w:rPr>
                      <w:rFonts w:ascii="Times" w:eastAsia="Times New Roman" w:hAnsi="Times" w:cs="Times"/>
                      <w:color w:val="000000"/>
                      <w:sz w:val="30"/>
                      <w:szCs w:val="32"/>
                    </w:rPr>
                  </w:pPr>
                  <w:r w:rsidRPr="00346626">
                    <w:rPr>
                      <w:rFonts w:ascii="Times" w:eastAsia="Times New Roman" w:hAnsi="Times" w:cs="Times"/>
                      <w:i/>
                      <w:iCs/>
                      <w:color w:val="000000"/>
                      <w:sz w:val="30"/>
                    </w:rPr>
                    <w:t>p</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vertAlign w:val="subscript"/>
                    </w:rPr>
                    <w:t>1</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vertAlign w:val="subscript"/>
                    </w:rPr>
                    <w:t>2</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p</w:t>
                  </w:r>
                  <w:r w:rsidRPr="00346626">
                    <w:rPr>
                      <w:rFonts w:ascii="Times" w:eastAsia="Times New Roman" w:hAnsi="Times" w:cs="Times"/>
                      <w:color w:val="000000"/>
                      <w:sz w:val="30"/>
                      <w:szCs w:val="32"/>
                      <w:vertAlign w:val="subscript"/>
                    </w:rPr>
                    <w:t>3</w:t>
                  </w:r>
                  <w:r w:rsidRPr="00346626">
                    <w:rPr>
                      <w:rFonts w:ascii="Times" w:eastAsia="Times New Roman" w:hAnsi="Times" w:cs="Times"/>
                      <w:color w:val="000000"/>
                      <w:sz w:val="30"/>
                      <w:szCs w:val="32"/>
                    </w:rPr>
                    <w:t> + … =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1</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2</w:t>
                  </w:r>
                  <w:r w:rsidRPr="00346626">
                    <w:rPr>
                      <w:rFonts w:ascii="Times" w:eastAsia="Times New Roman" w:hAnsi="Times" w:cs="Times"/>
                      <w:color w:val="000000"/>
                      <w:sz w:val="30"/>
                      <w:szCs w:val="32"/>
                    </w:rPr>
                    <w:t> +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3</w:t>
                  </w:r>
                  <w:r w:rsidRPr="00346626">
                    <w:rPr>
                      <w:rFonts w:ascii="Times" w:eastAsia="Times New Roman" w:hAnsi="Times" w:cs="Times"/>
                      <w:color w:val="000000"/>
                      <w:sz w:val="30"/>
                      <w:szCs w:val="32"/>
                    </w:rPr>
                    <w:t> + …)</w:t>
                  </w:r>
                  <w:proofErr w:type="spellStart"/>
                  <w:r w:rsidRPr="00346626">
                    <w:rPr>
                      <w:rFonts w:ascii="Times" w:eastAsia="Times New Roman" w:hAnsi="Times" w:cs="Times"/>
                      <w:i/>
                      <w:iCs/>
                      <w:color w:val="000000"/>
                      <w:sz w:val="30"/>
                    </w:rPr>
                    <w:t>kT</w:t>
                  </w:r>
                  <w:proofErr w:type="spellEnd"/>
                  <w:r w:rsidRPr="00346626">
                    <w:rPr>
                      <w:rFonts w:ascii="Times" w:eastAsia="Times New Roman" w:hAnsi="Times" w:cs="Times"/>
                      <w:color w:val="000000"/>
                      <w:sz w:val="30"/>
                      <w:szCs w:val="32"/>
                    </w:rPr>
                    <w:t xml:space="preserve">. </w:t>
                  </w:r>
                </w:p>
              </w:tc>
            </w:tr>
          </w:tbl>
          <w:p w:rsidR="00A24AFE" w:rsidRPr="00346626" w:rsidRDefault="00A24AFE" w:rsidP="00463C18">
            <w:pPr>
              <w:spacing w:after="0" w:line="240" w:lineRule="auto"/>
              <w:jc w:val="center"/>
              <w:rPr>
                <w:rFonts w:ascii="Times" w:eastAsia="Times New Roman" w:hAnsi="Times" w:cs="Times"/>
                <w:color w:val="000000"/>
                <w:sz w:val="30"/>
                <w:szCs w:val="32"/>
              </w:rPr>
            </w:pPr>
          </w:p>
        </w:tc>
        <w:tc>
          <w:tcPr>
            <w:tcW w:w="500" w:type="pct"/>
            <w:vAlign w:val="center"/>
            <w:hideMark/>
          </w:tcPr>
          <w:p w:rsidR="00A24AFE" w:rsidRPr="00346626" w:rsidRDefault="00A24AFE" w:rsidP="00463C18">
            <w:pPr>
              <w:spacing w:after="0" w:line="240" w:lineRule="auto"/>
              <w:jc w:val="right"/>
              <w:rPr>
                <w:rFonts w:ascii="Times" w:eastAsia="Times New Roman" w:hAnsi="Times" w:cs="Times"/>
                <w:color w:val="000000"/>
                <w:sz w:val="30"/>
                <w:szCs w:val="32"/>
              </w:rPr>
            </w:pPr>
          </w:p>
        </w:tc>
      </w:tr>
    </w:tbl>
    <w:p w:rsidR="00A24AFE" w:rsidRPr="00346626" w:rsidRDefault="00A24AFE" w:rsidP="00346626">
      <w:pPr>
        <w:spacing w:before="100" w:line="240" w:lineRule="auto"/>
        <w:rPr>
          <w:rFonts w:ascii="Times" w:eastAsia="Times New Roman" w:hAnsi="Times" w:cs="Times"/>
          <w:color w:val="000000"/>
          <w:sz w:val="32"/>
          <w:szCs w:val="32"/>
        </w:rPr>
      </w:pPr>
      <w:r w:rsidRPr="00346626">
        <w:rPr>
          <w:rFonts w:ascii="Times" w:eastAsia="Times New Roman" w:hAnsi="Times" w:cs="Times"/>
          <w:color w:val="000000"/>
          <w:sz w:val="30"/>
          <w:szCs w:val="32"/>
        </w:rPr>
        <w:t xml:space="preserve">В этом соотношении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1</w:t>
      </w:r>
      <w:r w:rsidRPr="00346626">
        <w:rPr>
          <w:rFonts w:ascii="Times" w:eastAsia="Times New Roman" w:hAnsi="Times" w:cs="Times"/>
          <w:color w:val="000000"/>
          <w:sz w:val="30"/>
          <w:szCs w:val="32"/>
        </w:rPr>
        <w:t xml:space="preserve">,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2</w:t>
      </w:r>
      <w:r w:rsidRPr="00346626">
        <w:rPr>
          <w:rFonts w:ascii="Times" w:eastAsia="Times New Roman" w:hAnsi="Times" w:cs="Times"/>
          <w:color w:val="000000"/>
          <w:sz w:val="30"/>
          <w:szCs w:val="32"/>
        </w:rPr>
        <w:t xml:space="preserve">, </w:t>
      </w:r>
      <w:r w:rsidRPr="00346626">
        <w:rPr>
          <w:rFonts w:ascii="Times" w:eastAsia="Times New Roman" w:hAnsi="Times" w:cs="Times"/>
          <w:i/>
          <w:iCs/>
          <w:color w:val="000000"/>
          <w:sz w:val="30"/>
        </w:rPr>
        <w:t>n</w:t>
      </w:r>
      <w:r w:rsidRPr="00346626">
        <w:rPr>
          <w:rFonts w:ascii="Times" w:eastAsia="Times New Roman" w:hAnsi="Times" w:cs="Times"/>
          <w:color w:val="000000"/>
          <w:sz w:val="30"/>
          <w:szCs w:val="32"/>
          <w:vertAlign w:val="subscript"/>
        </w:rPr>
        <w:t>3</w:t>
      </w:r>
      <w:r w:rsidRPr="00346626">
        <w:rPr>
          <w:rFonts w:ascii="Times" w:eastAsia="Times New Roman" w:hAnsi="Times" w:cs="Times"/>
          <w:color w:val="000000"/>
          <w:sz w:val="30"/>
          <w:szCs w:val="32"/>
        </w:rPr>
        <w:t>, … – концентрации молекул различных газов в см</w:t>
      </w:r>
      <w:r w:rsidRPr="00346626">
        <w:rPr>
          <w:rFonts w:ascii="Times" w:eastAsia="Times New Roman" w:hAnsi="Times" w:cs="Times"/>
          <w:color w:val="000000"/>
          <w:sz w:val="30"/>
          <w:szCs w:val="32"/>
        </w:rPr>
        <w:t>е</w:t>
      </w:r>
      <w:r w:rsidRPr="00346626">
        <w:rPr>
          <w:rFonts w:ascii="Times" w:eastAsia="Times New Roman" w:hAnsi="Times" w:cs="Times"/>
          <w:color w:val="000000"/>
          <w:sz w:val="30"/>
          <w:szCs w:val="32"/>
        </w:rPr>
        <w:t>си. Это соотношение выражает на языке молекулярно-кинетической теории эк</w:t>
      </w:r>
      <w:r w:rsidRPr="00346626">
        <w:rPr>
          <w:rFonts w:ascii="Times" w:eastAsia="Times New Roman" w:hAnsi="Times" w:cs="Times"/>
          <w:color w:val="000000"/>
          <w:sz w:val="30"/>
          <w:szCs w:val="32"/>
        </w:rPr>
        <w:t>с</w:t>
      </w:r>
      <w:r w:rsidRPr="00346626">
        <w:rPr>
          <w:rFonts w:ascii="Times" w:eastAsia="Times New Roman" w:hAnsi="Times" w:cs="Times"/>
          <w:color w:val="000000"/>
          <w:sz w:val="30"/>
          <w:szCs w:val="32"/>
        </w:rPr>
        <w:t xml:space="preserve">периментально установленный в начале XIX столетия </w:t>
      </w:r>
      <w:bookmarkStart w:id="4" w:name="17"/>
      <w:bookmarkEnd w:id="4"/>
      <w:r w:rsidRPr="00346626">
        <w:rPr>
          <w:rFonts w:ascii="Times" w:eastAsia="Times New Roman" w:hAnsi="Times" w:cs="Times"/>
          <w:b/>
          <w:bCs/>
          <w:i/>
          <w:iCs/>
          <w:color w:val="121F48"/>
          <w:sz w:val="30"/>
        </w:rPr>
        <w:t>закон Дал</w:t>
      </w:r>
      <w:r w:rsidRPr="00346626">
        <w:rPr>
          <w:rFonts w:ascii="Times" w:eastAsia="Times New Roman" w:hAnsi="Times" w:cs="Times"/>
          <w:b/>
          <w:bCs/>
          <w:i/>
          <w:iCs/>
          <w:color w:val="121F48"/>
          <w:sz w:val="30"/>
        </w:rPr>
        <w:t>ь</w:t>
      </w:r>
      <w:r w:rsidRPr="00346626">
        <w:rPr>
          <w:rFonts w:ascii="Times" w:eastAsia="Times New Roman" w:hAnsi="Times" w:cs="Times"/>
          <w:b/>
          <w:bCs/>
          <w:i/>
          <w:iCs/>
          <w:color w:val="121F48"/>
          <w:sz w:val="30"/>
        </w:rPr>
        <w:t>тона</w:t>
      </w:r>
      <w:r w:rsidRPr="00346626">
        <w:rPr>
          <w:rFonts w:ascii="Times" w:eastAsia="Times New Roman" w:hAnsi="Times" w:cs="Times"/>
          <w:color w:val="000000"/>
          <w:sz w:val="30"/>
          <w:szCs w:val="32"/>
        </w:rPr>
        <w:t>:</w:t>
      </w:r>
      <w:r w:rsidRPr="00346626">
        <w:rPr>
          <w:rFonts w:ascii="Times" w:eastAsia="Times New Roman" w:hAnsi="Times" w:cs="Times"/>
          <w:b/>
          <w:bCs/>
          <w:color w:val="000000"/>
          <w:sz w:val="30"/>
        </w:rPr>
        <w:t xml:space="preserve"> давление в смеси химически невзаимодействующих газов равно сумме их парциал</w:t>
      </w:r>
      <w:r w:rsidRPr="00346626">
        <w:rPr>
          <w:rFonts w:ascii="Times" w:eastAsia="Times New Roman" w:hAnsi="Times" w:cs="Times"/>
          <w:b/>
          <w:bCs/>
          <w:color w:val="000000"/>
          <w:sz w:val="30"/>
        </w:rPr>
        <w:t>ь</w:t>
      </w:r>
      <w:r w:rsidRPr="00346626">
        <w:rPr>
          <w:rFonts w:ascii="Times" w:eastAsia="Times New Roman" w:hAnsi="Times" w:cs="Times"/>
          <w:b/>
          <w:bCs/>
          <w:color w:val="000000"/>
          <w:sz w:val="30"/>
        </w:rPr>
        <w:t>ных давлений</w:t>
      </w:r>
      <w:r w:rsidRPr="006F1AD9">
        <w:rPr>
          <w:rFonts w:ascii="Times" w:eastAsia="Times New Roman" w:hAnsi="Times" w:cs="Times"/>
          <w:color w:val="000000"/>
          <w:sz w:val="32"/>
          <w:szCs w:val="32"/>
        </w:rPr>
        <w:t>.</w:t>
      </w:r>
    </w:p>
    <w:sectPr w:rsidR="00A24AFE" w:rsidRPr="00346626" w:rsidSect="00A24AFE">
      <w:pgSz w:w="11906" w:h="16838"/>
      <w:pgMar w:top="720" w:right="566"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compat>
    <w:useFELayout/>
  </w:compat>
  <w:rsids>
    <w:rsidRoot w:val="00E255A1"/>
    <w:rsid w:val="001C654D"/>
    <w:rsid w:val="002831EB"/>
    <w:rsid w:val="00346626"/>
    <w:rsid w:val="00375F89"/>
    <w:rsid w:val="008746DD"/>
    <w:rsid w:val="00983CA5"/>
    <w:rsid w:val="00A24AFE"/>
    <w:rsid w:val="00A55500"/>
    <w:rsid w:val="00E255A1"/>
    <w:rsid w:val="00F93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F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0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0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7.gif"/><Relationship Id="rId5" Type="http://schemas.openxmlformats.org/officeDocument/2006/relationships/image" Target="media/image2.gif"/><Relationship Id="rId10" Type="http://schemas.openxmlformats.org/officeDocument/2006/relationships/hyperlink" Target="http://www.college.ru/physics/courses/op25part1/content/scientist/boltzmann.html" TargetMode="Externa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1662</Words>
  <Characters>9477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7</cp:revision>
  <dcterms:created xsi:type="dcterms:W3CDTF">2009-07-29T06:16:00Z</dcterms:created>
  <dcterms:modified xsi:type="dcterms:W3CDTF">2013-06-12T08:08:00Z</dcterms:modified>
</cp:coreProperties>
</file>